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304E4" w14:textId="192E107F" w:rsidR="00061543" w:rsidRPr="00771486" w:rsidRDefault="00061543" w:rsidP="00061543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592B7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#10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6bis</w:t>
      </w:r>
      <w:r w:rsidRPr="00592B7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-e</w:t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  <w:t xml:space="preserve">                          </w:t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</w:t>
      </w:r>
      <w:r w:rsidRPr="00B75003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R1-21</w:t>
      </w:r>
      <w:r w:rsidR="0077027D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09896</w:t>
      </w:r>
    </w:p>
    <w:p w14:paraId="3580214F" w14:textId="3D4E5FF5" w:rsidR="00D621CD" w:rsidRPr="00061543" w:rsidRDefault="00061543" w:rsidP="00061543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e-Meeting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October</w:t>
      </w:r>
      <w:r w:rsidRPr="00A526EC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1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Pr="00D761B2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Pr="00A526EC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19</w:t>
      </w:r>
      <w:r w:rsidRPr="00D761B2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21</w:t>
      </w:r>
    </w:p>
    <w:p w14:paraId="4B20BFEC" w14:textId="77777777" w:rsidR="00846CC6" w:rsidRDefault="00846CC6" w:rsidP="00846CC6">
      <w:pPr>
        <w:pStyle w:val="CRCoverPage"/>
        <w:tabs>
          <w:tab w:val="left" w:pos="1980"/>
        </w:tabs>
        <w:spacing w:after="0"/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426FAD28" w14:textId="4CCEC3E9" w:rsidR="00846CC6" w:rsidRPr="00097AAD" w:rsidRDefault="00846CC6" w:rsidP="00846CC6">
      <w:pPr>
        <w:pStyle w:val="CRCoverPage"/>
        <w:tabs>
          <w:tab w:val="left" w:pos="1980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097AAD">
        <w:rPr>
          <w:rFonts w:ascii="Times New Roman" w:hAnsi="Times New Roman"/>
          <w:b/>
          <w:bCs/>
          <w:sz w:val="24"/>
          <w:lang w:val="en-US"/>
        </w:rPr>
        <w:t>Agenda Item:</w:t>
      </w:r>
      <w:r w:rsidRPr="00097AAD"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/>
        </w:rPr>
        <w:t>8.13.</w:t>
      </w:r>
      <w:r w:rsidR="00061543">
        <w:rPr>
          <w:rFonts w:ascii="Times New Roman" w:hAnsi="Times New Roman"/>
          <w:b/>
          <w:bCs/>
          <w:sz w:val="24"/>
          <w:lang w:val="en-US"/>
        </w:rPr>
        <w:t>2</w:t>
      </w:r>
    </w:p>
    <w:p w14:paraId="5152AB00" w14:textId="77777777" w:rsidR="00846CC6" w:rsidRPr="00097AAD" w:rsidRDefault="00846CC6" w:rsidP="00846CC6">
      <w:pPr>
        <w:tabs>
          <w:tab w:val="left" w:pos="1985"/>
        </w:tabs>
        <w:spacing w:line="360" w:lineRule="auto"/>
        <w:rPr>
          <w:rFonts w:ascii="Times New Roman" w:hAnsi="Times New Roman"/>
          <w:b/>
          <w:bCs/>
        </w:rPr>
      </w:pPr>
      <w:r w:rsidRPr="00097AAD">
        <w:rPr>
          <w:rFonts w:ascii="Times New Roman" w:hAnsi="Times New Roman"/>
          <w:b/>
          <w:bCs/>
        </w:rPr>
        <w:t>Source:</w:t>
      </w:r>
      <w:r w:rsidRPr="00097AAD">
        <w:rPr>
          <w:rFonts w:ascii="Times New Roman" w:hAnsi="Times New Roman"/>
          <w:b/>
          <w:bCs/>
        </w:rPr>
        <w:tab/>
        <w:t>InterDigital</w:t>
      </w:r>
      <w:r>
        <w:rPr>
          <w:rFonts w:ascii="Times New Roman" w:hAnsi="Times New Roman"/>
          <w:b/>
          <w:bCs/>
        </w:rPr>
        <w:t>,</w:t>
      </w:r>
      <w:r w:rsidRPr="00097AAD">
        <w:rPr>
          <w:rFonts w:ascii="Times New Roman" w:hAnsi="Times New Roman"/>
          <w:b/>
          <w:bCs/>
        </w:rPr>
        <w:t xml:space="preserve"> Inc.</w:t>
      </w:r>
    </w:p>
    <w:p w14:paraId="6B77062D" w14:textId="225295D8" w:rsidR="00846CC6" w:rsidRPr="00097AAD" w:rsidRDefault="00846CC6" w:rsidP="00846CC6">
      <w:pPr>
        <w:spacing w:line="360" w:lineRule="auto"/>
        <w:ind w:left="1985" w:hanging="1985"/>
        <w:rPr>
          <w:rFonts w:ascii="Times New Roman" w:hAnsi="Times New Roman"/>
          <w:b/>
          <w:bCs/>
        </w:rPr>
      </w:pPr>
      <w:r w:rsidRPr="00097AAD">
        <w:rPr>
          <w:rFonts w:ascii="Times New Roman" w:hAnsi="Times New Roman"/>
          <w:b/>
          <w:bCs/>
        </w:rPr>
        <w:t>Title:</w:t>
      </w:r>
      <w:r w:rsidRPr="00097AAD">
        <w:rPr>
          <w:rFonts w:ascii="Times New Roman" w:hAnsi="Times New Roman"/>
          <w:b/>
          <w:bCs/>
        </w:rPr>
        <w:tab/>
      </w:r>
      <w:r w:rsidR="007431A8">
        <w:rPr>
          <w:rFonts w:ascii="Times New Roman" w:hAnsi="Times New Roman"/>
          <w:b/>
          <w:bCs/>
        </w:rPr>
        <w:t xml:space="preserve">Discussion on </w:t>
      </w:r>
      <w:r w:rsidR="00482206">
        <w:rPr>
          <w:rFonts w:ascii="Times New Roman" w:hAnsi="Times New Roman"/>
          <w:b/>
          <w:bCs/>
        </w:rPr>
        <w:t>Fast</w:t>
      </w:r>
      <w:r w:rsidR="007374AF">
        <w:rPr>
          <w:rFonts w:ascii="Times New Roman" w:hAnsi="Times New Roman"/>
          <w:b/>
          <w:bCs/>
        </w:rPr>
        <w:t xml:space="preserve"> SCell Activation</w:t>
      </w:r>
      <w:r w:rsidR="007431A8">
        <w:rPr>
          <w:rFonts w:ascii="Times New Roman" w:hAnsi="Times New Roman"/>
          <w:b/>
          <w:bCs/>
        </w:rPr>
        <w:t>/deactivation</w:t>
      </w:r>
    </w:p>
    <w:p w14:paraId="14534939" w14:textId="5259DFCA" w:rsidR="00846CC6" w:rsidRPr="00097AAD" w:rsidRDefault="00846CC6" w:rsidP="00004B97">
      <w:pPr>
        <w:spacing w:line="360" w:lineRule="auto"/>
        <w:ind w:left="1985" w:hanging="1985"/>
        <w:rPr>
          <w:rFonts w:ascii="Times New Roman" w:hAnsi="Times New Roman"/>
          <w:b/>
          <w:bCs/>
        </w:rPr>
      </w:pPr>
      <w:r w:rsidRPr="00097AAD">
        <w:rPr>
          <w:rFonts w:ascii="Times New Roman" w:hAnsi="Times New Roman"/>
          <w:b/>
          <w:bCs/>
        </w:rPr>
        <w:t>Document for:</w:t>
      </w:r>
      <w:r w:rsidRPr="00097AAD">
        <w:rPr>
          <w:rFonts w:ascii="Times New Roman" w:hAnsi="Times New Roman"/>
          <w:b/>
          <w:bCs/>
        </w:rPr>
        <w:tab/>
        <w:t>Discussion and Decision</w:t>
      </w:r>
    </w:p>
    <w:p w14:paraId="5A2CD3E4" w14:textId="77777777" w:rsidR="00846CC6" w:rsidRPr="00097AAD" w:rsidRDefault="00846CC6" w:rsidP="00846CC6">
      <w:pPr>
        <w:pStyle w:val="Heading1"/>
        <w:rPr>
          <w:rFonts w:ascii="Times New Roman" w:hAnsi="Times New Roman"/>
          <w:b/>
          <w:sz w:val="32"/>
          <w:szCs w:val="32"/>
        </w:rPr>
      </w:pPr>
      <w:r w:rsidRPr="00097AAD">
        <w:rPr>
          <w:rFonts w:ascii="Times New Roman" w:hAnsi="Times New Roman"/>
          <w:b/>
          <w:sz w:val="32"/>
          <w:szCs w:val="32"/>
        </w:rPr>
        <w:t>Introduction</w:t>
      </w:r>
    </w:p>
    <w:p w14:paraId="78B40000" w14:textId="32896119" w:rsidR="00217F84" w:rsidRPr="00DD45DA" w:rsidRDefault="00844E2A" w:rsidP="00AA30E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en-GB"/>
        </w:rPr>
        <w:t xml:space="preserve">In the RAN1#106e meeting, </w:t>
      </w:r>
      <w:r w:rsidR="00AA30E4">
        <w:rPr>
          <w:rFonts w:ascii="Times New Roman" w:eastAsia="Times New Roman" w:hAnsi="Times New Roman" w:cs="Times New Roman"/>
          <w:lang w:val="en-GB"/>
        </w:rPr>
        <w:t>two alternatives regarding the signalling details</w:t>
      </w:r>
      <w:r w:rsidR="00D74E38">
        <w:rPr>
          <w:rFonts w:ascii="Times New Roman" w:eastAsia="Times New Roman" w:hAnsi="Times New Roman" w:cs="Times New Roman"/>
          <w:lang w:val="en-GB"/>
        </w:rPr>
        <w:t xml:space="preserve"> the </w:t>
      </w:r>
      <w:r w:rsidR="00C817E4">
        <w:rPr>
          <w:rFonts w:ascii="Times New Roman" w:eastAsia="Times New Roman" w:hAnsi="Times New Roman" w:cs="Times New Roman"/>
          <w:lang w:val="en-GB"/>
        </w:rPr>
        <w:t>triggering of temporary RS</w:t>
      </w:r>
      <w:r w:rsidR="00AA30E4">
        <w:rPr>
          <w:rFonts w:ascii="Times New Roman" w:eastAsia="Times New Roman" w:hAnsi="Times New Roman" w:cs="Times New Roman"/>
          <w:lang w:val="en-GB"/>
        </w:rPr>
        <w:t xml:space="preserve"> was agreed </w:t>
      </w:r>
      <w:r w:rsidR="00AA30E4">
        <w:rPr>
          <w:rFonts w:ascii="Times New Roman" w:eastAsia="Times New Roman" w:hAnsi="Times New Roman" w:cs="Times New Roman"/>
          <w:lang w:val="en-GB"/>
        </w:rPr>
        <w:fldChar w:fldCharType="begin"/>
      </w:r>
      <w:r w:rsidR="00AA30E4">
        <w:rPr>
          <w:rFonts w:ascii="Times New Roman" w:eastAsia="Times New Roman" w:hAnsi="Times New Roman" w:cs="Times New Roman"/>
          <w:lang w:val="en-GB"/>
        </w:rPr>
        <w:instrText xml:space="preserve"> REF _Ref83899839 \r \h </w:instrText>
      </w:r>
      <w:r w:rsidR="00AA30E4">
        <w:rPr>
          <w:rFonts w:ascii="Times New Roman" w:eastAsia="Times New Roman" w:hAnsi="Times New Roman" w:cs="Times New Roman"/>
          <w:lang w:val="en-GB"/>
        </w:rPr>
      </w:r>
      <w:r w:rsidR="00AA30E4">
        <w:rPr>
          <w:rFonts w:ascii="Times New Roman" w:eastAsia="Times New Roman" w:hAnsi="Times New Roman" w:cs="Times New Roman"/>
          <w:lang w:val="en-GB"/>
        </w:rPr>
        <w:fldChar w:fldCharType="separate"/>
      </w:r>
      <w:r w:rsidR="00AA30E4">
        <w:rPr>
          <w:rFonts w:ascii="Times New Roman" w:eastAsia="Times New Roman" w:hAnsi="Times New Roman" w:cs="Times New Roman"/>
          <w:lang w:val="en-GB"/>
        </w:rPr>
        <w:t>[1]</w:t>
      </w:r>
      <w:r w:rsidR="00AA30E4">
        <w:rPr>
          <w:rFonts w:ascii="Times New Roman" w:eastAsia="Times New Roman" w:hAnsi="Times New Roman" w:cs="Times New Roman"/>
          <w:lang w:val="en-GB"/>
        </w:rPr>
        <w:fldChar w:fldCharType="end"/>
      </w:r>
      <w:r w:rsidR="00AA30E4">
        <w:rPr>
          <w:rFonts w:ascii="Times New Roman" w:eastAsia="Times New Roman" w:hAnsi="Times New Roman" w:cs="Times New Roman"/>
          <w:lang w:val="en-GB"/>
        </w:rPr>
        <w:t>.</w:t>
      </w:r>
      <w:r w:rsidR="00AA30E4" w:rsidDel="00AA30E4">
        <w:rPr>
          <w:rFonts w:ascii="Times New Roman" w:eastAsia="Times New Roman" w:hAnsi="Times New Roman" w:cs="Times New Roman"/>
          <w:lang w:val="en-GB"/>
        </w:rPr>
        <w:t xml:space="preserve"> </w:t>
      </w:r>
      <w:r w:rsidR="00AA30E4">
        <w:rPr>
          <w:rFonts w:ascii="Times New Roman" w:eastAsia="Times New Roman" w:hAnsi="Times New Roman" w:cs="Times New Roman"/>
          <w:lang w:val="en-GB"/>
        </w:rPr>
        <w:t xml:space="preserve">Furthermore, a working assumption on the QCL </w:t>
      </w:r>
      <w:r w:rsidR="00573EE5">
        <w:rPr>
          <w:rFonts w:ascii="Times New Roman" w:eastAsia="Times New Roman" w:hAnsi="Times New Roman" w:cs="Times New Roman"/>
          <w:lang w:val="en-GB"/>
        </w:rPr>
        <w:t>indication</w:t>
      </w:r>
      <w:r w:rsidR="00AA30E4">
        <w:rPr>
          <w:rFonts w:ascii="Times New Roman" w:eastAsia="Times New Roman" w:hAnsi="Times New Roman" w:cs="Times New Roman"/>
          <w:lang w:val="en-GB"/>
        </w:rPr>
        <w:t xml:space="preserve"> of temporary RS was made in RAN1#</w:t>
      </w:r>
      <w:r w:rsidR="002D33A1">
        <w:rPr>
          <w:rFonts w:ascii="Times New Roman" w:eastAsia="Times New Roman" w:hAnsi="Times New Roman" w:cs="Times New Roman"/>
          <w:lang w:val="en-GB"/>
        </w:rPr>
        <w:t xml:space="preserve">105e meeting. </w:t>
      </w:r>
      <w:r w:rsidR="00F0120D">
        <w:rPr>
          <w:rFonts w:ascii="Times New Roman" w:eastAsia="Times New Roman" w:hAnsi="Times New Roman" w:cs="Times New Roman"/>
          <w:lang w:val="en-GB"/>
        </w:rPr>
        <w:t xml:space="preserve">In this contribution we present our view on </w:t>
      </w:r>
      <w:r w:rsidR="002A2B5B">
        <w:rPr>
          <w:rFonts w:ascii="Times New Roman" w:eastAsia="Times New Roman" w:hAnsi="Times New Roman" w:cs="Times New Roman"/>
          <w:lang w:val="en-GB"/>
        </w:rPr>
        <w:t xml:space="preserve">the </w:t>
      </w:r>
      <w:r w:rsidR="00F0120D">
        <w:rPr>
          <w:rFonts w:ascii="Times New Roman" w:eastAsia="Times New Roman" w:hAnsi="Times New Roman" w:cs="Times New Roman"/>
          <w:lang w:val="en-GB"/>
        </w:rPr>
        <w:t>signalling</w:t>
      </w:r>
      <w:r w:rsidR="00040918">
        <w:rPr>
          <w:rFonts w:ascii="Times New Roman" w:eastAsia="Times New Roman" w:hAnsi="Times New Roman" w:cs="Times New Roman"/>
          <w:lang w:val="en-GB"/>
        </w:rPr>
        <w:t xml:space="preserve"> details</w:t>
      </w:r>
      <w:r w:rsidR="00F0120D">
        <w:rPr>
          <w:rFonts w:ascii="Times New Roman" w:eastAsia="Times New Roman" w:hAnsi="Times New Roman" w:cs="Times New Roman"/>
          <w:lang w:val="en-GB"/>
        </w:rPr>
        <w:t xml:space="preserve"> </w:t>
      </w:r>
      <w:r w:rsidR="00F3134E">
        <w:rPr>
          <w:rFonts w:ascii="Times New Roman" w:eastAsia="Times New Roman" w:hAnsi="Times New Roman" w:cs="Times New Roman"/>
          <w:lang w:val="en-GB"/>
        </w:rPr>
        <w:t>of the triggering MAC CE</w:t>
      </w:r>
      <w:r w:rsidR="002D33A1">
        <w:rPr>
          <w:rFonts w:ascii="Times New Roman" w:eastAsia="Times New Roman" w:hAnsi="Times New Roman" w:cs="Times New Roman"/>
          <w:lang w:val="en-GB"/>
        </w:rPr>
        <w:t xml:space="preserve"> as well as QCL configuration of temporary RS</w:t>
      </w:r>
      <w:r w:rsidR="002A2B5B">
        <w:rPr>
          <w:rFonts w:ascii="Times New Roman" w:eastAsia="Times New Roman" w:hAnsi="Times New Roman" w:cs="Times New Roman"/>
          <w:lang w:val="en-GB"/>
        </w:rPr>
        <w:t>.</w:t>
      </w:r>
    </w:p>
    <w:p w14:paraId="3D24F1AE" w14:textId="7BC2255E" w:rsidR="00DF2DF1" w:rsidRPr="00377001" w:rsidRDefault="00846CC6" w:rsidP="00377001">
      <w:pPr>
        <w:pStyle w:val="Heading1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Discussion</w:t>
      </w:r>
    </w:p>
    <w:p w14:paraId="4320B6A2" w14:textId="113E8D42" w:rsidR="00AA30E4" w:rsidRDefault="00AA30E4" w:rsidP="00581BBC">
      <w:pPr>
        <w:spacing w:after="120"/>
        <w:jc w:val="both"/>
        <w:rPr>
          <w:rFonts w:ascii="Times New Roman" w:eastAsia="Times New Roman" w:hAnsi="Times New Roman" w:cs="Times New Roman"/>
        </w:rPr>
      </w:pPr>
      <w:r w:rsidRPr="00AA30E4">
        <w:rPr>
          <w:rFonts w:ascii="Times New Roman" w:eastAsia="Times New Roman" w:hAnsi="Times New Roman" w:cs="Times New Roman"/>
          <w:u w:val="single"/>
        </w:rPr>
        <w:t>MAC CE structure</w:t>
      </w:r>
      <w:r>
        <w:rPr>
          <w:rFonts w:ascii="Times New Roman" w:eastAsia="Times New Roman" w:hAnsi="Times New Roman" w:cs="Times New Roman"/>
        </w:rPr>
        <w:t>:</w:t>
      </w:r>
    </w:p>
    <w:p w14:paraId="49B2653F" w14:textId="155D9B6F" w:rsidR="00584378" w:rsidRDefault="00C4617C" w:rsidP="00581BBC">
      <w:p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In the RAN</w:t>
      </w:r>
      <w:r w:rsidR="00494111">
        <w:rPr>
          <w:rFonts w:ascii="Times New Roman" w:eastAsia="Times New Roman" w:hAnsi="Times New Roman" w:cs="Times New Roman"/>
        </w:rPr>
        <w:t>1#10</w:t>
      </w:r>
      <w:r w:rsidR="003C35E2">
        <w:rPr>
          <w:rFonts w:ascii="Times New Roman" w:eastAsia="Times New Roman" w:hAnsi="Times New Roman" w:cs="Times New Roman"/>
        </w:rPr>
        <w:t>5e meeting</w:t>
      </w:r>
      <w:r>
        <w:rPr>
          <w:rFonts w:ascii="Times New Roman" w:eastAsia="Times New Roman" w:hAnsi="Times New Roman" w:cs="Times New Roman"/>
        </w:rPr>
        <w:t>, it was agreed to support a single PDSCH carrying MAC CE(s) for SCell activation and triggering temporary RS</w:t>
      </w:r>
      <w:r w:rsidR="00D35B7B">
        <w:rPr>
          <w:rFonts w:ascii="Times New Roman" w:eastAsia="Times New Roman" w:hAnsi="Times New Roman" w:cs="Times New Roman"/>
        </w:rPr>
        <w:t xml:space="preserve"> and </w:t>
      </w:r>
      <w:r w:rsidR="00E03423">
        <w:rPr>
          <w:rFonts w:ascii="Times New Roman" w:eastAsia="Times New Roman" w:hAnsi="Times New Roman" w:cs="Times New Roman"/>
        </w:rPr>
        <w:t xml:space="preserve">two option were captured for further study regarding the </w:t>
      </w:r>
      <w:r w:rsidR="00670900">
        <w:rPr>
          <w:rFonts w:ascii="Times New Roman" w:eastAsia="Times New Roman" w:hAnsi="Times New Roman" w:cs="Times New Roman"/>
        </w:rPr>
        <w:t>detail signaling structure:</w:t>
      </w:r>
      <w:r w:rsidR="00E03423">
        <w:rPr>
          <w:rFonts w:ascii="Times New Roman" w:eastAsia="Times New Roman" w:hAnsi="Times New Roman" w:cs="Times New Roman"/>
        </w:rPr>
        <w:t xml:space="preserve"> </w:t>
      </w:r>
    </w:p>
    <w:p w14:paraId="454CA0F7" w14:textId="40587DB8" w:rsidR="00584378" w:rsidRPr="00584378" w:rsidRDefault="00584378" w:rsidP="00584378">
      <w:pPr>
        <w:numPr>
          <w:ilvl w:val="1"/>
          <w:numId w:val="26"/>
        </w:numPr>
        <w:autoSpaceDE w:val="0"/>
        <w:autoSpaceDN w:val="0"/>
        <w:snapToGrid w:val="0"/>
        <w:ind w:left="1080"/>
        <w:jc w:val="both"/>
        <w:rPr>
          <w:rFonts w:ascii="Times New Roman" w:hAnsi="Times New Roman" w:cs="Times New Roman"/>
          <w:iCs/>
        </w:rPr>
      </w:pPr>
      <w:r w:rsidRPr="000B0976">
        <w:rPr>
          <w:rFonts w:ascii="Times New Roman" w:eastAsia="Malgun Gothic" w:hAnsi="Times New Roman" w:cs="Times New Roman"/>
          <w:iCs/>
          <w:lang w:eastAsia="zh-CN"/>
        </w:rPr>
        <w:t>Opt. 1.1: One new MAC CE for both SCell activation triggering and corresponding temporary RS triggering</w:t>
      </w:r>
    </w:p>
    <w:p w14:paraId="011F108E" w14:textId="0A4BB97B" w:rsidR="00670900" w:rsidRPr="00B410C4" w:rsidRDefault="00584378" w:rsidP="00B410C4">
      <w:pPr>
        <w:numPr>
          <w:ilvl w:val="1"/>
          <w:numId w:val="26"/>
        </w:numPr>
        <w:autoSpaceDE w:val="0"/>
        <w:autoSpaceDN w:val="0"/>
        <w:snapToGrid w:val="0"/>
        <w:ind w:left="1080"/>
        <w:jc w:val="both"/>
        <w:rPr>
          <w:rFonts w:ascii="Times New Roman" w:hAnsi="Times New Roman" w:cs="Times New Roman"/>
          <w:iCs/>
        </w:rPr>
      </w:pPr>
      <w:r w:rsidRPr="00584378">
        <w:rPr>
          <w:rFonts w:ascii="Times New Roman" w:eastAsia="Malgun Gothic" w:hAnsi="Times New Roman" w:cs="Times New Roman"/>
          <w:iCs/>
          <w:lang w:eastAsia="zh-CN"/>
        </w:rPr>
        <w:t xml:space="preserve">Opt. 1.2: </w:t>
      </w:r>
      <w:r w:rsidRPr="00584378">
        <w:rPr>
          <w:rFonts w:ascii="Times New Roman" w:hAnsi="Times New Roman" w:cs="Times New Roman"/>
          <w:iCs/>
        </w:rPr>
        <w:t>One R15/16 SCell activation MAC CE for SCell activation triggering and one new MAC CE (in the same PDSCH) for corresponding temporary RS triggering</w:t>
      </w:r>
    </w:p>
    <w:p w14:paraId="5843C0E9" w14:textId="48E6AF10" w:rsidR="00B410C4" w:rsidRPr="00B410C4" w:rsidRDefault="002D33A1" w:rsidP="00257F84">
      <w:pPr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The</w:t>
      </w:r>
      <w:r w:rsidR="00763A13">
        <w:rPr>
          <w:rFonts w:ascii="Times New Roman" w:hAnsi="Times New Roman"/>
        </w:rPr>
        <w:t xml:space="preserve"> design of the new MAC CE including the bitfields to be used to indicate the SCell activation and </w:t>
      </w:r>
      <w:r>
        <w:rPr>
          <w:rFonts w:ascii="Times New Roman" w:hAnsi="Times New Roman"/>
        </w:rPr>
        <w:t>the</w:t>
      </w:r>
      <w:r w:rsidR="00763A13">
        <w:rPr>
          <w:rFonts w:ascii="Times New Roman" w:hAnsi="Times New Roman"/>
        </w:rPr>
        <w:t xml:space="preserve"> indication of triggering offset</w:t>
      </w:r>
      <w:r>
        <w:rPr>
          <w:rFonts w:ascii="Times New Roman" w:hAnsi="Times New Roman"/>
        </w:rPr>
        <w:t xml:space="preserve"> </w:t>
      </w:r>
      <w:r w:rsidR="00763A13">
        <w:rPr>
          <w:rFonts w:ascii="Times New Roman" w:hAnsi="Times New Roman"/>
        </w:rPr>
        <w:t>is RAN2 expertise</w:t>
      </w:r>
      <w:r>
        <w:rPr>
          <w:rFonts w:ascii="Times New Roman" w:hAnsi="Times New Roman"/>
        </w:rPr>
        <w:t>. RAN2 can</w:t>
      </w:r>
      <w:r w:rsidR="00763A1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use</w:t>
      </w:r>
      <w:r w:rsidR="00763A1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the</w:t>
      </w:r>
      <w:r w:rsidR="00763A1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selected alternatives from the </w:t>
      </w:r>
      <w:r w:rsidR="00763A13">
        <w:rPr>
          <w:rFonts w:ascii="Times New Roman" w:hAnsi="Times New Roman"/>
        </w:rPr>
        <w:t>agreements</w:t>
      </w:r>
      <w:r w:rsidR="0095551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</w:t>
      </w:r>
      <w:r w:rsidR="00850F0D">
        <w:rPr>
          <w:rFonts w:ascii="Times New Roman" w:hAnsi="Times New Roman"/>
        </w:rPr>
        <w:t xml:space="preserve"> decide</w:t>
      </w:r>
      <w:r>
        <w:rPr>
          <w:rFonts w:ascii="Times New Roman" w:hAnsi="Times New Roman"/>
        </w:rPr>
        <w:t xml:space="preserve"> which option is </w:t>
      </w:r>
      <w:r w:rsidR="005D7F5B">
        <w:rPr>
          <w:rFonts w:ascii="Times New Roman" w:hAnsi="Times New Roman"/>
        </w:rPr>
        <w:t>to be specified</w:t>
      </w:r>
      <w:r w:rsidR="007074DA">
        <w:rPr>
          <w:rFonts w:ascii="Times New Roman" w:hAnsi="Times New Roman"/>
        </w:rPr>
        <w:t xml:space="preserve">. </w:t>
      </w:r>
    </w:p>
    <w:p w14:paraId="16E3B55B" w14:textId="61703DC0" w:rsidR="002D33A1" w:rsidRDefault="002F4C92" w:rsidP="005D7F5B">
      <w:pPr>
        <w:spacing w:after="120"/>
        <w:jc w:val="both"/>
        <w:rPr>
          <w:rFonts w:ascii="Times New Roman" w:hAnsi="Times New Roman"/>
          <w:i/>
          <w:iCs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 w:rsidR="00F76586">
        <w:rPr>
          <w:rFonts w:ascii="Times New Roman" w:hAnsi="Times New Roman"/>
          <w:b/>
          <w:i/>
          <w:u w:val="single"/>
        </w:rPr>
        <w:t>1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</w:t>
      </w:r>
      <w:r w:rsidR="00541A73">
        <w:rPr>
          <w:rFonts w:ascii="Times New Roman" w:hAnsi="Times New Roman"/>
          <w:i/>
          <w:iCs/>
        </w:rPr>
        <w:t>It is</w:t>
      </w:r>
      <w:r w:rsidR="00541A73" w:rsidRPr="00F76586">
        <w:rPr>
          <w:rFonts w:ascii="Times New Roman" w:hAnsi="Times New Roman"/>
          <w:i/>
          <w:iCs/>
        </w:rPr>
        <w:t xml:space="preserve"> </w:t>
      </w:r>
      <w:r w:rsidR="00541A73">
        <w:rPr>
          <w:rFonts w:ascii="Times New Roman" w:hAnsi="Times New Roman"/>
          <w:i/>
          <w:iCs/>
        </w:rPr>
        <w:t xml:space="preserve">up to RAN2 to </w:t>
      </w:r>
      <w:r w:rsidR="00D832FF">
        <w:rPr>
          <w:rFonts w:ascii="Times New Roman" w:hAnsi="Times New Roman"/>
          <w:i/>
          <w:iCs/>
        </w:rPr>
        <w:t xml:space="preserve">select the detailed signaling structure </w:t>
      </w:r>
      <w:r w:rsidR="00F124CE">
        <w:rPr>
          <w:rFonts w:ascii="Times New Roman" w:hAnsi="Times New Roman"/>
          <w:i/>
          <w:iCs/>
        </w:rPr>
        <w:t xml:space="preserve">of the triggering </w:t>
      </w:r>
      <w:r w:rsidR="00541A73" w:rsidRPr="00F76586">
        <w:rPr>
          <w:rFonts w:ascii="Times New Roman" w:hAnsi="Times New Roman"/>
          <w:i/>
          <w:iCs/>
        </w:rPr>
        <w:t>MAC CE</w:t>
      </w:r>
      <w:r w:rsidR="00541A73">
        <w:rPr>
          <w:rFonts w:ascii="Times New Roman" w:hAnsi="Times New Roman"/>
          <w:i/>
          <w:iCs/>
        </w:rPr>
        <w:t>.</w:t>
      </w:r>
    </w:p>
    <w:p w14:paraId="29FDC718" w14:textId="77777777" w:rsidR="005D7F5B" w:rsidRPr="005D7F5B" w:rsidRDefault="005D7F5B" w:rsidP="005D7F5B">
      <w:pPr>
        <w:spacing w:after="120"/>
        <w:jc w:val="both"/>
        <w:rPr>
          <w:rFonts w:ascii="Times New Roman" w:hAnsi="Times New Roman"/>
          <w:i/>
          <w:iCs/>
        </w:rPr>
      </w:pPr>
    </w:p>
    <w:p w14:paraId="1CFA100C" w14:textId="5AC47B57" w:rsidR="002D33A1" w:rsidRDefault="002D33A1" w:rsidP="002D33A1">
      <w:p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/>
        </w:rPr>
        <w:t xml:space="preserve">QCL configuration of </w:t>
      </w:r>
      <w:r w:rsidR="009C3C85">
        <w:rPr>
          <w:rFonts w:ascii="Times New Roman" w:eastAsia="Times New Roman" w:hAnsi="Times New Roman" w:cs="Times New Roman"/>
          <w:u w:val="single"/>
        </w:rPr>
        <w:t xml:space="preserve">temporary </w:t>
      </w:r>
      <w:r>
        <w:rPr>
          <w:rFonts w:ascii="Times New Roman" w:eastAsia="Times New Roman" w:hAnsi="Times New Roman" w:cs="Times New Roman"/>
          <w:u w:val="single"/>
        </w:rPr>
        <w:t>RS</w:t>
      </w:r>
      <w:r>
        <w:rPr>
          <w:rFonts w:ascii="Times New Roman" w:eastAsia="Times New Roman" w:hAnsi="Times New Roman" w:cs="Times New Roman"/>
        </w:rPr>
        <w:t>:</w:t>
      </w:r>
    </w:p>
    <w:p w14:paraId="00CBE750" w14:textId="0D16DAE1" w:rsidR="002D33A1" w:rsidRPr="005D7F5B" w:rsidRDefault="005D7F5B" w:rsidP="002D33A1">
      <w:pPr>
        <w:rPr>
          <w:rFonts w:ascii="Times New Roman" w:eastAsia="Times New Roman" w:hAnsi="Times New Roman" w:cs="Times New Roman"/>
        </w:rPr>
      </w:pPr>
      <w:r w:rsidRPr="005D7F5B">
        <w:rPr>
          <w:rFonts w:ascii="Times New Roman" w:eastAsia="Times New Roman" w:hAnsi="Times New Roman" w:cs="Times New Roman"/>
        </w:rPr>
        <w:t>In RAN</w:t>
      </w:r>
      <w:r>
        <w:rPr>
          <w:rFonts w:ascii="Times New Roman" w:eastAsia="Times New Roman" w:hAnsi="Times New Roman" w:cs="Times New Roman"/>
        </w:rPr>
        <w:t xml:space="preserve">1#105 meeting, it was agreed as a working assumption to support indication that temporary RS and SSB of the to-be-activated SCell are QCLed in case the SCell is known: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A30E4" w14:paraId="1A5D20DE" w14:textId="77777777" w:rsidTr="00690713">
        <w:trPr>
          <w:trHeight w:val="2087"/>
        </w:trPr>
        <w:tc>
          <w:tcPr>
            <w:tcW w:w="9629" w:type="dxa"/>
          </w:tcPr>
          <w:p w14:paraId="66F74363" w14:textId="77777777" w:rsidR="00AA30E4" w:rsidRPr="00B32559" w:rsidRDefault="00AA30E4" w:rsidP="00B53706">
            <w:pPr>
              <w:rPr>
                <w:rFonts w:ascii="Times" w:eastAsia="Batang" w:hAnsi="Times"/>
                <w:iCs/>
                <w:highlight w:val="darkYellow"/>
                <w:lang w:eastAsia="zh-CN"/>
              </w:rPr>
            </w:pPr>
            <w:r w:rsidRPr="00B32559">
              <w:rPr>
                <w:rFonts w:ascii="Times" w:eastAsia="Batang" w:hAnsi="Times"/>
                <w:b/>
                <w:iCs/>
                <w:highlight w:val="darkYellow"/>
                <w:lang w:eastAsia="zh-CN"/>
              </w:rPr>
              <w:t>Working Assumption</w:t>
            </w:r>
          </w:p>
          <w:p w14:paraId="36E10874" w14:textId="77777777" w:rsidR="00AA30E4" w:rsidRPr="00B32559" w:rsidRDefault="00AA30E4" w:rsidP="00B53706">
            <w:pPr>
              <w:rPr>
                <w:rFonts w:ascii="Times" w:eastAsia="Batang" w:hAnsi="Times"/>
                <w:iCs/>
                <w:lang w:eastAsia="zh-CN"/>
              </w:rPr>
            </w:pPr>
            <w:r w:rsidRPr="00B32559">
              <w:rPr>
                <w:rFonts w:ascii="Times" w:eastAsia="Batang" w:hAnsi="Times"/>
                <w:iCs/>
                <w:lang w:eastAsia="zh-CN"/>
              </w:rPr>
              <w:t>For efficient SCell activation with assistance of temporary RS, a SSB of the to-be-activated SCell can be indicated as a QCL source for the temporary RS in case of known SCell</w:t>
            </w:r>
          </w:p>
          <w:p w14:paraId="720E1BA9" w14:textId="77777777" w:rsidR="00AA30E4" w:rsidRPr="00B32559" w:rsidRDefault="00AA30E4" w:rsidP="00AA30E4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" w:hAnsi="Times"/>
                <w:iCs/>
              </w:rPr>
            </w:pPr>
            <w:r w:rsidRPr="00B32559">
              <w:rPr>
                <w:rFonts w:ascii="Times" w:hAnsi="Times"/>
                <w:iCs/>
              </w:rPr>
              <w:t>FFS: QCL type</w:t>
            </w:r>
          </w:p>
          <w:p w14:paraId="22481436" w14:textId="77777777" w:rsidR="00AA30E4" w:rsidRPr="00711AC6" w:rsidRDefault="00AA30E4" w:rsidP="00AA30E4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Arial" w:hAnsi="Arial" w:cs="Arial"/>
                <w:iCs/>
                <w:sz w:val="18"/>
              </w:rPr>
            </w:pPr>
            <w:r w:rsidRPr="00B32559">
              <w:rPr>
                <w:rFonts w:ascii="Times" w:hAnsi="Times"/>
                <w:iCs/>
              </w:rPr>
              <w:t>FFS: the case of unknown SCell</w:t>
            </w:r>
          </w:p>
          <w:p w14:paraId="423C3229" w14:textId="77777777" w:rsidR="00AA30E4" w:rsidRDefault="00AA30E4" w:rsidP="00AA30E4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Arial" w:hAnsi="Arial" w:cs="Arial"/>
                <w:iCs/>
                <w:sz w:val="18"/>
              </w:rPr>
            </w:pPr>
            <w:r w:rsidRPr="00B32559">
              <w:rPr>
                <w:rFonts w:ascii="Times" w:hAnsi="Times"/>
                <w:iCs/>
              </w:rPr>
              <w:t xml:space="preserve">FFS: other QCL source, </w:t>
            </w:r>
            <w:proofErr w:type="gramStart"/>
            <w:r w:rsidRPr="00B32559">
              <w:rPr>
                <w:rFonts w:ascii="Times" w:hAnsi="Times"/>
                <w:iCs/>
              </w:rPr>
              <w:t>e.g.</w:t>
            </w:r>
            <w:proofErr w:type="gramEnd"/>
            <w:r w:rsidRPr="00B32559">
              <w:rPr>
                <w:rFonts w:ascii="Times" w:hAnsi="Times"/>
                <w:iCs/>
              </w:rPr>
              <w:t xml:space="preserve"> the SSB/P-TRS of another active cell</w:t>
            </w:r>
          </w:p>
        </w:tc>
      </w:tr>
    </w:tbl>
    <w:p w14:paraId="5E955D03" w14:textId="62C12A53" w:rsidR="00AA30E4" w:rsidRDefault="00AA30E4" w:rsidP="00257F84">
      <w:pPr>
        <w:spacing w:after="120"/>
        <w:jc w:val="both"/>
        <w:rPr>
          <w:rFonts w:ascii="Times New Roman" w:hAnsi="Times New Roman"/>
        </w:rPr>
      </w:pPr>
    </w:p>
    <w:p w14:paraId="1B55C40B" w14:textId="1EA9BD29" w:rsidR="00751D7C" w:rsidRDefault="007E59FE" w:rsidP="00257F84">
      <w:pPr>
        <w:spacing w:after="120"/>
        <w:jc w:val="both"/>
        <w:rPr>
          <w:rFonts w:ascii="Times New Roman" w:eastAsia="Times New Roman" w:hAnsi="Times New Roman" w:cs="Times New Roman"/>
        </w:rPr>
      </w:pPr>
      <w:r w:rsidRPr="007E59FE">
        <w:rPr>
          <w:rFonts w:ascii="Times New Roman" w:eastAsia="Times New Roman" w:hAnsi="Times New Roman" w:cs="Times New Roman"/>
        </w:rPr>
        <w:lastRenderedPageBreak/>
        <w:t xml:space="preserve">For known </w:t>
      </w:r>
      <w:r>
        <w:rPr>
          <w:rFonts w:ascii="Times New Roman" w:eastAsia="Times New Roman" w:hAnsi="Times New Roman" w:cs="Times New Roman"/>
        </w:rPr>
        <w:t>SC</w:t>
      </w:r>
      <w:r w:rsidRPr="007E59FE">
        <w:rPr>
          <w:rFonts w:ascii="Times New Roman" w:eastAsia="Times New Roman" w:hAnsi="Times New Roman" w:cs="Times New Roman"/>
        </w:rPr>
        <w:t>ell,</w:t>
      </w:r>
      <w:r>
        <w:rPr>
          <w:rFonts w:ascii="Times New Roman" w:eastAsia="Times New Roman" w:hAnsi="Times New Roman" w:cs="Times New Roman"/>
        </w:rPr>
        <w:t xml:space="preserve"> the UE </w:t>
      </w:r>
      <w:r w:rsidR="00573EE5">
        <w:rPr>
          <w:rFonts w:ascii="Times New Roman" w:eastAsia="Times New Roman" w:hAnsi="Times New Roman" w:cs="Times New Roman"/>
        </w:rPr>
        <w:t xml:space="preserve">is </w:t>
      </w:r>
      <w:r>
        <w:rPr>
          <w:rFonts w:ascii="Times New Roman" w:eastAsia="Times New Roman" w:hAnsi="Times New Roman" w:cs="Times New Roman"/>
        </w:rPr>
        <w:t xml:space="preserve">already synchronized with the </w:t>
      </w:r>
      <w:r w:rsidR="00573EE5">
        <w:rPr>
          <w:rFonts w:ascii="Times New Roman" w:eastAsia="Times New Roman" w:hAnsi="Times New Roman" w:cs="Times New Roman"/>
        </w:rPr>
        <w:t>SC</w:t>
      </w:r>
      <w:r>
        <w:rPr>
          <w:rFonts w:ascii="Times New Roman" w:eastAsia="Times New Roman" w:hAnsi="Times New Roman" w:cs="Times New Roman"/>
        </w:rPr>
        <w:t xml:space="preserve">ell using </w:t>
      </w:r>
      <w:r w:rsidR="00573EE5">
        <w:rPr>
          <w:rFonts w:ascii="Times New Roman" w:eastAsia="Times New Roman" w:hAnsi="Times New Roman" w:cs="Times New Roman"/>
        </w:rPr>
        <w:t xml:space="preserve">its </w:t>
      </w:r>
      <w:r>
        <w:rPr>
          <w:rFonts w:ascii="Times New Roman" w:eastAsia="Times New Roman" w:hAnsi="Times New Roman" w:cs="Times New Roman"/>
        </w:rPr>
        <w:t xml:space="preserve">SSB signals. </w:t>
      </w:r>
      <w:r w:rsidR="000C40FB">
        <w:rPr>
          <w:rFonts w:ascii="Times New Roman" w:eastAsia="Times New Roman" w:hAnsi="Times New Roman" w:cs="Times New Roman"/>
        </w:rPr>
        <w:t>Thus,</w:t>
      </w:r>
      <w:r w:rsidR="007B50D2">
        <w:rPr>
          <w:rFonts w:ascii="Times New Roman" w:eastAsia="Times New Roman" w:hAnsi="Times New Roman" w:cs="Times New Roman"/>
        </w:rPr>
        <w:t xml:space="preserve"> the </w:t>
      </w:r>
      <w:r w:rsidR="00690713">
        <w:rPr>
          <w:rFonts w:ascii="Times New Roman" w:eastAsia="Times New Roman" w:hAnsi="Times New Roman" w:cs="Times New Roman"/>
        </w:rPr>
        <w:t xml:space="preserve">SSB of the to be activated SCell can be the </w:t>
      </w:r>
      <w:r w:rsidR="007B50D2">
        <w:rPr>
          <w:rFonts w:ascii="Times New Roman" w:eastAsia="Times New Roman" w:hAnsi="Times New Roman" w:cs="Times New Roman"/>
        </w:rPr>
        <w:t xml:space="preserve">QCL source of </w:t>
      </w:r>
      <w:r w:rsidR="00690713">
        <w:rPr>
          <w:rFonts w:ascii="Times New Roman" w:eastAsia="Times New Roman" w:hAnsi="Times New Roman" w:cs="Times New Roman"/>
        </w:rPr>
        <w:t xml:space="preserve">the </w:t>
      </w:r>
      <w:r w:rsidR="007B50D2">
        <w:rPr>
          <w:rFonts w:ascii="Times New Roman" w:eastAsia="Times New Roman" w:hAnsi="Times New Roman" w:cs="Times New Roman"/>
        </w:rPr>
        <w:t xml:space="preserve">temporary RS. </w:t>
      </w:r>
      <w:r w:rsidR="00751D7C">
        <w:rPr>
          <w:rFonts w:ascii="Times New Roman" w:eastAsia="Times New Roman" w:hAnsi="Times New Roman" w:cs="Times New Roman"/>
        </w:rPr>
        <w:t xml:space="preserve">For the case of unknown SCell, the QCL source can be </w:t>
      </w:r>
      <w:r w:rsidR="00690713">
        <w:rPr>
          <w:rFonts w:ascii="Times New Roman" w:eastAsia="Times New Roman" w:hAnsi="Times New Roman" w:cs="Times New Roman"/>
        </w:rPr>
        <w:t xml:space="preserve">an </w:t>
      </w:r>
      <w:r w:rsidR="00573EE5">
        <w:rPr>
          <w:rFonts w:ascii="Times New Roman" w:eastAsia="Times New Roman" w:hAnsi="Times New Roman" w:cs="Times New Roman"/>
        </w:rPr>
        <w:t xml:space="preserve">SSB of another active cell if the unknown SCell is QCLed with </w:t>
      </w:r>
      <w:r w:rsidR="00690713">
        <w:rPr>
          <w:rFonts w:ascii="Times New Roman" w:eastAsia="Times New Roman" w:hAnsi="Times New Roman" w:cs="Times New Roman"/>
        </w:rPr>
        <w:t xml:space="preserve">an </w:t>
      </w:r>
      <w:r w:rsidR="00573EE5">
        <w:rPr>
          <w:rFonts w:ascii="Times New Roman" w:eastAsia="Times New Roman" w:hAnsi="Times New Roman" w:cs="Times New Roman"/>
        </w:rPr>
        <w:t>active</w:t>
      </w:r>
      <w:r w:rsidR="00690713">
        <w:rPr>
          <w:rFonts w:ascii="Times New Roman" w:eastAsia="Times New Roman" w:hAnsi="Times New Roman" w:cs="Times New Roman"/>
        </w:rPr>
        <w:t xml:space="preserve"> cell configured to the UE</w:t>
      </w:r>
      <w:r w:rsidR="00573EE5">
        <w:rPr>
          <w:rFonts w:ascii="Times New Roman" w:eastAsia="Times New Roman" w:hAnsi="Times New Roman" w:cs="Times New Roman"/>
        </w:rPr>
        <w:t>.</w:t>
      </w:r>
      <w:r w:rsidR="00690713">
        <w:rPr>
          <w:rFonts w:ascii="Times New Roman" w:eastAsia="Times New Roman" w:hAnsi="Times New Roman" w:cs="Times New Roman"/>
        </w:rPr>
        <w:t xml:space="preserve"> </w:t>
      </w:r>
    </w:p>
    <w:p w14:paraId="56F11F7C" w14:textId="77777777" w:rsidR="00E206C8" w:rsidRDefault="005D7F5B" w:rsidP="00E206C8">
      <w:pPr>
        <w:spacing w:after="120"/>
        <w:jc w:val="both"/>
        <w:rPr>
          <w:rFonts w:ascii="Times New Roman" w:hAnsi="Times New Roman"/>
          <w:i/>
          <w:iCs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2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</w:t>
      </w:r>
      <w:r w:rsidR="00E206C8">
        <w:rPr>
          <w:rFonts w:ascii="Times New Roman" w:hAnsi="Times New Roman"/>
          <w:i/>
          <w:iCs/>
        </w:rPr>
        <w:t xml:space="preserve">Confirm the following Working Assumption: </w:t>
      </w:r>
    </w:p>
    <w:p w14:paraId="23EC0C14" w14:textId="669AAD24" w:rsidR="00E206C8" w:rsidRPr="00E206C8" w:rsidRDefault="00E206C8" w:rsidP="00E206C8">
      <w:pPr>
        <w:spacing w:after="120"/>
        <w:jc w:val="both"/>
        <w:rPr>
          <w:rFonts w:ascii="Times New Roman" w:hAnsi="Times New Roman"/>
          <w:i/>
          <w:iCs/>
        </w:rPr>
      </w:pPr>
      <w:r w:rsidRPr="00E206C8">
        <w:rPr>
          <w:rFonts w:ascii="Times" w:eastAsia="Batang" w:hAnsi="Times"/>
          <w:i/>
          <w:lang w:eastAsia="zh-CN"/>
        </w:rPr>
        <w:t>For efficient SCell activation with assistance of temporary RS, a SSB of the to-be-activated SCell can be indicated as a QCL source for the temporary RS in case of known SCell</w:t>
      </w:r>
    </w:p>
    <w:p w14:paraId="319813D6" w14:textId="77777777" w:rsidR="00E206C8" w:rsidRPr="00E206C8" w:rsidRDefault="00E206C8" w:rsidP="00E206C8">
      <w:pPr>
        <w:widowControl w:val="0"/>
        <w:numPr>
          <w:ilvl w:val="0"/>
          <w:numId w:val="26"/>
        </w:numPr>
        <w:autoSpaceDE w:val="0"/>
        <w:autoSpaceDN w:val="0"/>
        <w:snapToGrid w:val="0"/>
        <w:spacing w:after="0" w:line="240" w:lineRule="auto"/>
        <w:jc w:val="both"/>
        <w:rPr>
          <w:rFonts w:ascii="Times" w:hAnsi="Times"/>
          <w:i/>
        </w:rPr>
      </w:pPr>
      <w:r w:rsidRPr="00E206C8">
        <w:rPr>
          <w:rFonts w:ascii="Times" w:hAnsi="Times"/>
          <w:i/>
        </w:rPr>
        <w:t>FFS: QCL type</w:t>
      </w:r>
    </w:p>
    <w:p w14:paraId="323DD7E7" w14:textId="2401EB3F" w:rsidR="00E206C8" w:rsidRPr="00E206C8" w:rsidRDefault="00E206C8" w:rsidP="00E206C8">
      <w:pPr>
        <w:widowControl w:val="0"/>
        <w:numPr>
          <w:ilvl w:val="0"/>
          <w:numId w:val="26"/>
        </w:numPr>
        <w:autoSpaceDE w:val="0"/>
        <w:autoSpaceDN w:val="0"/>
        <w:snapToGrid w:val="0"/>
        <w:spacing w:after="0" w:line="240" w:lineRule="auto"/>
        <w:jc w:val="both"/>
        <w:rPr>
          <w:rFonts w:ascii="Arial" w:hAnsi="Arial" w:cs="Arial"/>
          <w:i/>
          <w:sz w:val="18"/>
        </w:rPr>
      </w:pPr>
      <w:r w:rsidRPr="00E206C8">
        <w:rPr>
          <w:rFonts w:ascii="Times" w:hAnsi="Times"/>
          <w:i/>
        </w:rPr>
        <w:t>FFS: the case of unknown SCell</w:t>
      </w:r>
    </w:p>
    <w:p w14:paraId="738A83B7" w14:textId="18389FC2" w:rsidR="00E206C8" w:rsidRPr="00E206C8" w:rsidRDefault="00E206C8" w:rsidP="00E206C8">
      <w:pPr>
        <w:widowControl w:val="0"/>
        <w:numPr>
          <w:ilvl w:val="0"/>
          <w:numId w:val="26"/>
        </w:numPr>
        <w:autoSpaceDE w:val="0"/>
        <w:autoSpaceDN w:val="0"/>
        <w:snapToGrid w:val="0"/>
        <w:spacing w:after="0" w:line="240" w:lineRule="auto"/>
        <w:jc w:val="both"/>
        <w:rPr>
          <w:rFonts w:ascii="Arial" w:hAnsi="Arial" w:cs="Arial"/>
          <w:i/>
          <w:sz w:val="18"/>
        </w:rPr>
      </w:pPr>
      <w:r w:rsidRPr="00E206C8">
        <w:rPr>
          <w:rFonts w:ascii="Times" w:hAnsi="Times"/>
          <w:i/>
        </w:rPr>
        <w:t xml:space="preserve">FFS: other QCL source, </w:t>
      </w:r>
      <w:proofErr w:type="gramStart"/>
      <w:r w:rsidRPr="00E206C8">
        <w:rPr>
          <w:rFonts w:ascii="Times" w:hAnsi="Times"/>
          <w:i/>
        </w:rPr>
        <w:t>e.g.</w:t>
      </w:r>
      <w:proofErr w:type="gramEnd"/>
      <w:r w:rsidRPr="00E206C8">
        <w:rPr>
          <w:rFonts w:ascii="Times" w:hAnsi="Times"/>
          <w:i/>
        </w:rPr>
        <w:t xml:space="preserve"> the SSB/P-TRS of another active cell</w:t>
      </w:r>
    </w:p>
    <w:p w14:paraId="4F559251" w14:textId="77777777" w:rsidR="00E206C8" w:rsidRDefault="00E206C8" w:rsidP="00E206C8">
      <w:pPr>
        <w:spacing w:after="120"/>
        <w:jc w:val="both"/>
        <w:rPr>
          <w:rFonts w:ascii="Times New Roman" w:hAnsi="Times New Roman"/>
          <w:i/>
          <w:iCs/>
        </w:rPr>
      </w:pPr>
    </w:p>
    <w:p w14:paraId="54CBD6AA" w14:textId="78219C5A" w:rsidR="00AA30E4" w:rsidRPr="00D25735" w:rsidRDefault="00E206C8" w:rsidP="00257F84">
      <w:pPr>
        <w:spacing w:after="120"/>
        <w:jc w:val="both"/>
        <w:rPr>
          <w:rFonts w:ascii="Times New Roman" w:hAnsi="Times New Roman"/>
          <w:i/>
          <w:iCs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3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E206C8">
        <w:rPr>
          <w:rFonts w:ascii="Times New Roman" w:hAnsi="Times New Roman"/>
          <w:b/>
          <w:i/>
        </w:rPr>
        <w:t xml:space="preserve">  </w:t>
      </w:r>
      <w:r w:rsidR="00D25735">
        <w:rPr>
          <w:rFonts w:ascii="Times New Roman" w:hAnsi="Times New Roman"/>
          <w:i/>
          <w:iCs/>
        </w:rPr>
        <w:t>For</w:t>
      </w:r>
      <w:r w:rsidR="00690713" w:rsidRPr="005D7F5B">
        <w:rPr>
          <w:rFonts w:ascii="Times New Roman" w:hAnsi="Times New Roman"/>
          <w:i/>
          <w:iCs/>
        </w:rPr>
        <w:t xml:space="preserve"> </w:t>
      </w:r>
      <w:r w:rsidR="00690713">
        <w:rPr>
          <w:rFonts w:ascii="Times New Roman" w:hAnsi="Times New Roman"/>
          <w:i/>
          <w:iCs/>
        </w:rPr>
        <w:t>un</w:t>
      </w:r>
      <w:r w:rsidR="00690713" w:rsidRPr="005D7F5B">
        <w:rPr>
          <w:rFonts w:ascii="Times New Roman" w:hAnsi="Times New Roman"/>
          <w:i/>
          <w:iCs/>
        </w:rPr>
        <w:t>known SCell</w:t>
      </w:r>
      <w:r w:rsidR="00690713">
        <w:rPr>
          <w:rFonts w:ascii="Times New Roman" w:hAnsi="Times New Roman"/>
          <w:b/>
          <w:i/>
        </w:rPr>
        <w:t xml:space="preserve">, </w:t>
      </w:r>
      <w:r w:rsidR="00690713">
        <w:rPr>
          <w:rFonts w:ascii="Times New Roman" w:hAnsi="Times New Roman"/>
          <w:i/>
          <w:iCs/>
        </w:rPr>
        <w:t>SSB of one of the active cells can be indicated as a QCL source for temporary RS.</w:t>
      </w:r>
    </w:p>
    <w:p w14:paraId="52308D95" w14:textId="77777777" w:rsidR="00846CC6" w:rsidRPr="00097AAD" w:rsidRDefault="00846CC6" w:rsidP="00846CC6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lang w:val="en-US"/>
        </w:rPr>
      </w:pPr>
      <w:r>
        <w:rPr>
          <w:rFonts w:ascii="Times New Roman" w:hAnsi="Times New Roman"/>
          <w:b/>
          <w:sz w:val="32"/>
          <w:lang w:val="en-US"/>
        </w:rPr>
        <w:t>Conclusion</w:t>
      </w:r>
    </w:p>
    <w:p w14:paraId="316C7BD5" w14:textId="07BCADF9" w:rsidR="00F44128" w:rsidRDefault="00846CC6" w:rsidP="00846CC6">
      <w:pPr>
        <w:tabs>
          <w:tab w:val="left" w:pos="0"/>
        </w:tabs>
        <w:spacing w:after="120"/>
        <w:jc w:val="both"/>
        <w:rPr>
          <w:rFonts w:ascii="Times New Roman" w:eastAsia="Times New Roman" w:hAnsi="Times New Roman" w:cs="Times New Roman"/>
        </w:rPr>
      </w:pPr>
      <w:r w:rsidRPr="003D5414">
        <w:rPr>
          <w:rFonts w:ascii="Times New Roman" w:eastAsia="Times New Roman" w:hAnsi="Times New Roman" w:cs="Times New Roman"/>
        </w:rPr>
        <w:t xml:space="preserve">In this contribution </w:t>
      </w:r>
      <w:r w:rsidR="003D5414" w:rsidRPr="003D5414">
        <w:rPr>
          <w:rFonts w:ascii="Times New Roman" w:eastAsia="Times New Roman" w:hAnsi="Times New Roman" w:cs="Times New Roman"/>
        </w:rPr>
        <w:t>t</w:t>
      </w:r>
      <w:r w:rsidR="002C44C5" w:rsidRPr="003D5414">
        <w:rPr>
          <w:rFonts w:ascii="Times New Roman" w:eastAsia="Times New Roman" w:hAnsi="Times New Roman" w:cs="Times New Roman"/>
        </w:rPr>
        <w:t xml:space="preserve">he following </w:t>
      </w:r>
      <w:r w:rsidR="003D5414" w:rsidRPr="003D5414">
        <w:rPr>
          <w:rFonts w:ascii="Times New Roman" w:eastAsia="Times New Roman" w:hAnsi="Times New Roman" w:cs="Times New Roman"/>
        </w:rPr>
        <w:t>are</w:t>
      </w:r>
      <w:r w:rsidR="002C44C5" w:rsidRPr="003D5414">
        <w:rPr>
          <w:rFonts w:ascii="Times New Roman" w:eastAsia="Times New Roman" w:hAnsi="Times New Roman" w:cs="Times New Roman"/>
        </w:rPr>
        <w:t xml:space="preserve"> proposed</w:t>
      </w:r>
      <w:r w:rsidRPr="003D5414"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 xml:space="preserve"> </w:t>
      </w:r>
    </w:p>
    <w:p w14:paraId="1B9C6D5C" w14:textId="01966471" w:rsidR="00B410C4" w:rsidRDefault="00B410C4" w:rsidP="00B410C4">
      <w:pPr>
        <w:spacing w:after="120"/>
        <w:jc w:val="both"/>
        <w:rPr>
          <w:rFonts w:ascii="Times New Roman" w:hAnsi="Times New Roman"/>
          <w:i/>
          <w:iCs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1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i/>
          <w:iCs/>
        </w:rPr>
        <w:t>It is</w:t>
      </w:r>
      <w:r w:rsidRPr="00F76586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 xml:space="preserve">up to RAN2 to select the detailed signaling structure of the triggering </w:t>
      </w:r>
      <w:r w:rsidRPr="00F76586">
        <w:rPr>
          <w:rFonts w:ascii="Times New Roman" w:hAnsi="Times New Roman"/>
          <w:i/>
          <w:iCs/>
        </w:rPr>
        <w:t>MAC CE</w:t>
      </w:r>
      <w:r>
        <w:rPr>
          <w:rFonts w:ascii="Times New Roman" w:hAnsi="Times New Roman"/>
          <w:i/>
          <w:iCs/>
        </w:rPr>
        <w:t>.</w:t>
      </w:r>
    </w:p>
    <w:p w14:paraId="3B86657D" w14:textId="77777777" w:rsidR="00E206C8" w:rsidRDefault="00E206C8" w:rsidP="00E206C8">
      <w:pPr>
        <w:spacing w:after="120"/>
        <w:jc w:val="both"/>
        <w:rPr>
          <w:rFonts w:ascii="Times New Roman" w:hAnsi="Times New Roman"/>
          <w:i/>
          <w:iCs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2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i/>
          <w:iCs/>
        </w:rPr>
        <w:t xml:space="preserve">Confirm the following Working Assumption: </w:t>
      </w:r>
    </w:p>
    <w:p w14:paraId="2DF03401" w14:textId="77777777" w:rsidR="00E206C8" w:rsidRPr="00E206C8" w:rsidRDefault="00E206C8" w:rsidP="00E206C8">
      <w:pPr>
        <w:spacing w:after="120"/>
        <w:jc w:val="both"/>
        <w:rPr>
          <w:rFonts w:ascii="Times New Roman" w:hAnsi="Times New Roman"/>
          <w:i/>
          <w:iCs/>
        </w:rPr>
      </w:pPr>
      <w:r w:rsidRPr="00E206C8">
        <w:rPr>
          <w:rFonts w:ascii="Times" w:eastAsia="Batang" w:hAnsi="Times"/>
          <w:i/>
          <w:lang w:eastAsia="zh-CN"/>
        </w:rPr>
        <w:t>For efficient SCell activation with assistance of temporary RS, a SSB of the to-be-activated SCell can be indicated as a QCL source for the temporary RS in case of known SCell</w:t>
      </w:r>
    </w:p>
    <w:p w14:paraId="7307CF72" w14:textId="77777777" w:rsidR="00E206C8" w:rsidRPr="00E206C8" w:rsidRDefault="00E206C8" w:rsidP="00E206C8">
      <w:pPr>
        <w:widowControl w:val="0"/>
        <w:numPr>
          <w:ilvl w:val="0"/>
          <w:numId w:val="26"/>
        </w:numPr>
        <w:autoSpaceDE w:val="0"/>
        <w:autoSpaceDN w:val="0"/>
        <w:snapToGrid w:val="0"/>
        <w:spacing w:after="0" w:line="240" w:lineRule="auto"/>
        <w:jc w:val="both"/>
        <w:rPr>
          <w:rFonts w:ascii="Times" w:hAnsi="Times"/>
          <w:i/>
        </w:rPr>
      </w:pPr>
      <w:r w:rsidRPr="00E206C8">
        <w:rPr>
          <w:rFonts w:ascii="Times" w:hAnsi="Times"/>
          <w:i/>
        </w:rPr>
        <w:t>FFS: QCL type</w:t>
      </w:r>
    </w:p>
    <w:p w14:paraId="0DAE3464" w14:textId="77777777" w:rsidR="00E206C8" w:rsidRPr="00E206C8" w:rsidRDefault="00E206C8" w:rsidP="00E206C8">
      <w:pPr>
        <w:widowControl w:val="0"/>
        <w:numPr>
          <w:ilvl w:val="0"/>
          <w:numId w:val="26"/>
        </w:numPr>
        <w:autoSpaceDE w:val="0"/>
        <w:autoSpaceDN w:val="0"/>
        <w:snapToGrid w:val="0"/>
        <w:spacing w:after="0" w:line="240" w:lineRule="auto"/>
        <w:jc w:val="both"/>
        <w:rPr>
          <w:rFonts w:ascii="Arial" w:hAnsi="Arial" w:cs="Arial"/>
          <w:i/>
          <w:sz w:val="18"/>
        </w:rPr>
      </w:pPr>
      <w:r w:rsidRPr="00E206C8">
        <w:rPr>
          <w:rFonts w:ascii="Times" w:hAnsi="Times"/>
          <w:i/>
        </w:rPr>
        <w:t>FFS: the case of unknown SCell</w:t>
      </w:r>
    </w:p>
    <w:p w14:paraId="6F1C8A10" w14:textId="77777777" w:rsidR="00E206C8" w:rsidRPr="00E206C8" w:rsidRDefault="00E206C8" w:rsidP="00E206C8">
      <w:pPr>
        <w:widowControl w:val="0"/>
        <w:numPr>
          <w:ilvl w:val="0"/>
          <w:numId w:val="26"/>
        </w:numPr>
        <w:autoSpaceDE w:val="0"/>
        <w:autoSpaceDN w:val="0"/>
        <w:snapToGrid w:val="0"/>
        <w:spacing w:after="0" w:line="240" w:lineRule="auto"/>
        <w:jc w:val="both"/>
        <w:rPr>
          <w:rFonts w:ascii="Arial" w:hAnsi="Arial" w:cs="Arial"/>
          <w:i/>
          <w:sz w:val="18"/>
        </w:rPr>
      </w:pPr>
      <w:r w:rsidRPr="00E206C8">
        <w:rPr>
          <w:rFonts w:ascii="Times" w:hAnsi="Times"/>
          <w:i/>
        </w:rPr>
        <w:t xml:space="preserve">FFS: other QCL source, </w:t>
      </w:r>
      <w:proofErr w:type="gramStart"/>
      <w:r w:rsidRPr="00E206C8">
        <w:rPr>
          <w:rFonts w:ascii="Times" w:hAnsi="Times"/>
          <w:i/>
        </w:rPr>
        <w:t>e.g.</w:t>
      </w:r>
      <w:proofErr w:type="gramEnd"/>
      <w:r w:rsidRPr="00E206C8">
        <w:rPr>
          <w:rFonts w:ascii="Times" w:hAnsi="Times"/>
          <w:i/>
        </w:rPr>
        <w:t xml:space="preserve"> the SSB/P-TRS of another active cell</w:t>
      </w:r>
    </w:p>
    <w:p w14:paraId="0197E705" w14:textId="77777777" w:rsidR="00E206C8" w:rsidRPr="00A4735D" w:rsidRDefault="00E206C8" w:rsidP="00B410C4">
      <w:pPr>
        <w:spacing w:after="120"/>
        <w:jc w:val="both"/>
        <w:rPr>
          <w:rFonts w:ascii="Times New Roman" w:hAnsi="Times New Roman"/>
        </w:rPr>
      </w:pPr>
    </w:p>
    <w:p w14:paraId="47242289" w14:textId="77777777" w:rsidR="00E206C8" w:rsidRPr="00D25735" w:rsidRDefault="00E206C8" w:rsidP="00E206C8">
      <w:pPr>
        <w:spacing w:after="120"/>
        <w:jc w:val="both"/>
        <w:rPr>
          <w:rFonts w:ascii="Times New Roman" w:hAnsi="Times New Roman"/>
          <w:i/>
          <w:iCs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3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E206C8">
        <w:rPr>
          <w:rFonts w:ascii="Times New Roman" w:hAnsi="Times New Roman"/>
          <w:b/>
          <w:i/>
        </w:rPr>
        <w:t xml:space="preserve">  </w:t>
      </w:r>
      <w:r>
        <w:rPr>
          <w:rFonts w:ascii="Times New Roman" w:hAnsi="Times New Roman"/>
          <w:i/>
          <w:iCs/>
        </w:rPr>
        <w:t>For</w:t>
      </w:r>
      <w:r w:rsidRPr="005D7F5B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>un</w:t>
      </w:r>
      <w:r w:rsidRPr="005D7F5B">
        <w:rPr>
          <w:rFonts w:ascii="Times New Roman" w:hAnsi="Times New Roman"/>
          <w:i/>
          <w:iCs/>
        </w:rPr>
        <w:t>known SCell</w:t>
      </w:r>
      <w:r>
        <w:rPr>
          <w:rFonts w:ascii="Times New Roman" w:hAnsi="Times New Roman"/>
          <w:b/>
          <w:i/>
        </w:rPr>
        <w:t xml:space="preserve">, </w:t>
      </w:r>
      <w:r>
        <w:rPr>
          <w:rFonts w:ascii="Times New Roman" w:hAnsi="Times New Roman"/>
          <w:i/>
          <w:iCs/>
        </w:rPr>
        <w:t>SSB of one of the active cells can be indicated as a QCL source for temporary RS.</w:t>
      </w:r>
    </w:p>
    <w:p w14:paraId="3A013FC2" w14:textId="77777777" w:rsidR="00846CC6" w:rsidRPr="00097AAD" w:rsidRDefault="00846CC6" w:rsidP="00846CC6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097AAD">
        <w:rPr>
          <w:rFonts w:ascii="Times New Roman" w:hAnsi="Times New Roman"/>
          <w:b/>
          <w:sz w:val="32"/>
          <w:lang w:val="en-US"/>
        </w:rPr>
        <w:t>References</w:t>
      </w:r>
    </w:p>
    <w:p w14:paraId="4CF3B63C" w14:textId="4267389A" w:rsidR="00AA30E4" w:rsidRPr="00AA30E4" w:rsidRDefault="00AA30E4" w:rsidP="00AA30E4">
      <w:pPr>
        <w:pStyle w:val="Reference"/>
        <w:numPr>
          <w:ilvl w:val="0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/>
        </w:rPr>
      </w:pPr>
      <w:bookmarkStart w:id="0" w:name="_Ref83899839"/>
      <w:bookmarkStart w:id="1" w:name="_Ref47448674"/>
      <w:bookmarkStart w:id="2" w:name="_Ref490232774"/>
      <w:bookmarkStart w:id="3" w:name="_Ref490232798"/>
      <w:bookmarkStart w:id="4" w:name="_Ref520462121"/>
      <w:bookmarkStart w:id="5" w:name="_Ref521506944"/>
      <w:bookmarkStart w:id="6" w:name="_Ref528655388"/>
      <w:bookmarkStart w:id="7" w:name="_Ref4596411"/>
      <w:bookmarkStart w:id="8" w:name="_Ref513201801"/>
      <w:bookmarkStart w:id="9" w:name="_Ref174151459"/>
      <w:bookmarkStart w:id="10" w:name="_Ref189809556"/>
      <w:bookmarkStart w:id="11" w:name="_Ref68594389"/>
      <w:r>
        <w:rPr>
          <w:rFonts w:ascii="Times New Roman" w:hAnsi="Times New Roman"/>
        </w:rPr>
        <w:t xml:space="preserve">“Chair’s Notes RAN1#106-e v24”, </w:t>
      </w:r>
      <w:r w:rsidRPr="00A85DE1">
        <w:rPr>
          <w:rFonts w:ascii="Times New Roman" w:hAnsi="Times New Roman"/>
        </w:rPr>
        <w:t>3GPP TSG RAN WG1 Meeting #10</w:t>
      </w:r>
      <w:r>
        <w:rPr>
          <w:rFonts w:ascii="Times New Roman" w:hAnsi="Times New Roman"/>
        </w:rPr>
        <w:t>6</w:t>
      </w:r>
      <w:r w:rsidRPr="00A85DE1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e </w:t>
      </w:r>
      <w:r w:rsidRPr="00A85DE1">
        <w:rPr>
          <w:rFonts w:ascii="Times New Roman" w:hAnsi="Times New Roman"/>
        </w:rPr>
        <w:t>e-Meeting</w:t>
      </w:r>
      <w:r>
        <w:rPr>
          <w:rFonts w:ascii="Times New Roman" w:hAnsi="Times New Roman"/>
        </w:rPr>
        <w:t>.</w:t>
      </w:r>
      <w:bookmarkEnd w:id="0"/>
    </w:p>
    <w:p w14:paraId="5CF7D96E" w14:textId="5ECF2CBA" w:rsidR="00846CC6" w:rsidRDefault="005675B9" w:rsidP="005675B9">
      <w:pPr>
        <w:pStyle w:val="Reference"/>
        <w:numPr>
          <w:ilvl w:val="0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R1-</w:t>
      </w:r>
      <w:r w:rsidR="001D0F59">
        <w:rPr>
          <w:rFonts w:ascii="Times New Roman" w:hAnsi="Times New Roman"/>
        </w:rPr>
        <w:t>210</w:t>
      </w:r>
      <w:r w:rsidR="00592527">
        <w:rPr>
          <w:rFonts w:ascii="Times New Roman" w:hAnsi="Times New Roman"/>
        </w:rPr>
        <w:t>8668</w:t>
      </w:r>
      <w:r>
        <w:rPr>
          <w:rFonts w:ascii="Times New Roman" w:hAnsi="Times New Roman"/>
        </w:rPr>
        <w:t xml:space="preserve">, </w:t>
      </w:r>
      <w:r w:rsidR="001D0F59">
        <w:rPr>
          <w:rFonts w:ascii="Times New Roman" w:hAnsi="Times New Roman"/>
        </w:rPr>
        <w:t>“</w:t>
      </w:r>
      <w:r w:rsidR="001D0F59" w:rsidRPr="00A4735D">
        <w:rPr>
          <w:rFonts w:ascii="Times New Roman" w:hAnsi="Times New Roman"/>
        </w:rPr>
        <w:t>Summary#</w:t>
      </w:r>
      <w:r w:rsidR="00592527">
        <w:rPr>
          <w:rFonts w:ascii="Times New Roman" w:hAnsi="Times New Roman"/>
        </w:rPr>
        <w:t>5</w:t>
      </w:r>
      <w:r w:rsidR="001D0F59" w:rsidRPr="00A4735D">
        <w:rPr>
          <w:rFonts w:ascii="Times New Roman" w:hAnsi="Times New Roman"/>
        </w:rPr>
        <w:t xml:space="preserve"> of efficient SCell activation/de-activation mechanism of NR CA</w:t>
      </w:r>
      <w:r w:rsidR="001D0F59">
        <w:rPr>
          <w:rFonts w:ascii="Times New Roman" w:hAnsi="Times New Roman"/>
        </w:rPr>
        <w:t>”</w:t>
      </w:r>
      <w:r>
        <w:rPr>
          <w:rFonts w:ascii="Times New Roman" w:hAnsi="Times New Roman"/>
        </w:rPr>
        <w:t>, Moderator (Huawei)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80AA41C" w14:textId="1B46706F" w:rsidR="00581BBC" w:rsidRDefault="00581BBC" w:rsidP="00581BBC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60"/>
        <w:ind w:left="567" w:hanging="567"/>
        <w:textAlignment w:val="baseline"/>
        <w:rPr>
          <w:rFonts w:ascii="Times New Roman" w:hAnsi="Times New Roman"/>
        </w:rPr>
      </w:pPr>
    </w:p>
    <w:p w14:paraId="785416E1" w14:textId="4CFEBDA8" w:rsidR="00581BBC" w:rsidRDefault="00581BBC" w:rsidP="00581BBC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60"/>
        <w:ind w:left="567" w:hanging="567"/>
        <w:textAlignment w:val="baseline"/>
        <w:rPr>
          <w:rFonts w:ascii="Times New Roman" w:hAnsi="Times New Roman"/>
        </w:rPr>
      </w:pPr>
    </w:p>
    <w:p w14:paraId="472F29F9" w14:textId="77777777" w:rsidR="00581BBC" w:rsidRPr="005675B9" w:rsidRDefault="00581BBC" w:rsidP="00581BBC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60"/>
        <w:ind w:left="567" w:hanging="567"/>
        <w:textAlignment w:val="baseline"/>
        <w:rPr>
          <w:rFonts w:ascii="Times New Roman" w:hAnsi="Times New Roman"/>
        </w:rPr>
      </w:pPr>
    </w:p>
    <w:sectPr w:rsidR="00581BBC" w:rsidRPr="005675B9" w:rsidSect="00D55085"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2EDE03" w14:textId="77777777" w:rsidR="0044760A" w:rsidRDefault="0044760A">
      <w:r>
        <w:separator/>
      </w:r>
    </w:p>
  </w:endnote>
  <w:endnote w:type="continuationSeparator" w:id="0">
    <w:p w14:paraId="7A6178C1" w14:textId="77777777" w:rsidR="0044760A" w:rsidRDefault="0044760A">
      <w:r>
        <w:continuationSeparator/>
      </w:r>
    </w:p>
  </w:endnote>
  <w:endnote w:type="continuationNotice" w:id="1">
    <w:p w14:paraId="43618CDE" w14:textId="77777777" w:rsidR="0044760A" w:rsidRDefault="004476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2F7747" w14:textId="18DC76E1" w:rsidR="003D6719" w:rsidRDefault="003D671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02EE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02EE1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F4C340" w14:textId="77777777" w:rsidR="0044760A" w:rsidRDefault="0044760A">
      <w:r>
        <w:separator/>
      </w:r>
    </w:p>
  </w:footnote>
  <w:footnote w:type="continuationSeparator" w:id="0">
    <w:p w14:paraId="7A080FB8" w14:textId="77777777" w:rsidR="0044760A" w:rsidRDefault="0044760A">
      <w:r>
        <w:continuationSeparator/>
      </w:r>
    </w:p>
  </w:footnote>
  <w:footnote w:type="continuationNotice" w:id="1">
    <w:p w14:paraId="70EE2428" w14:textId="77777777" w:rsidR="0044760A" w:rsidRDefault="0044760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BC8E2B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7B21EB"/>
    <w:multiLevelType w:val="multilevel"/>
    <w:tmpl w:val="F4621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CE0E6B"/>
    <w:multiLevelType w:val="hybridMultilevel"/>
    <w:tmpl w:val="2EA24114"/>
    <w:lvl w:ilvl="0" w:tplc="40567B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E8268A"/>
    <w:multiLevelType w:val="multilevel"/>
    <w:tmpl w:val="87E2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D40FF6"/>
    <w:multiLevelType w:val="hybridMultilevel"/>
    <w:tmpl w:val="272C0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2304C"/>
    <w:multiLevelType w:val="hybridMultilevel"/>
    <w:tmpl w:val="033ECD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A23866"/>
    <w:multiLevelType w:val="hybridMultilevel"/>
    <w:tmpl w:val="D6EA7CC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F186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0E95F64"/>
    <w:multiLevelType w:val="hybridMultilevel"/>
    <w:tmpl w:val="42CABAD2"/>
    <w:lvl w:ilvl="0" w:tplc="E690CC96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23205B"/>
    <w:multiLevelType w:val="hybridMultilevel"/>
    <w:tmpl w:val="B9B0364C"/>
    <w:lvl w:ilvl="0" w:tplc="9D6CD0F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91655D"/>
    <w:multiLevelType w:val="multilevel"/>
    <w:tmpl w:val="7AEACA8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B608A1"/>
    <w:multiLevelType w:val="multilevel"/>
    <w:tmpl w:val="687490AC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80DB3"/>
    <w:multiLevelType w:val="hybridMultilevel"/>
    <w:tmpl w:val="7AEE5A8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A13360B"/>
    <w:multiLevelType w:val="hybridMultilevel"/>
    <w:tmpl w:val="2C7E2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49749E"/>
    <w:multiLevelType w:val="hybridMultilevel"/>
    <w:tmpl w:val="FA9000FE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5A47719"/>
    <w:multiLevelType w:val="multilevel"/>
    <w:tmpl w:val="98663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B9C5795"/>
    <w:multiLevelType w:val="hybridMultilevel"/>
    <w:tmpl w:val="92BCCC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12"/>
  </w:num>
  <w:num w:numId="4">
    <w:abstractNumId w:val="13"/>
  </w:num>
  <w:num w:numId="5">
    <w:abstractNumId w:val="9"/>
  </w:num>
  <w:num w:numId="6">
    <w:abstractNumId w:val="17"/>
  </w:num>
  <w:num w:numId="7">
    <w:abstractNumId w:val="22"/>
  </w:num>
  <w:num w:numId="8">
    <w:abstractNumId w:val="10"/>
  </w:num>
  <w:num w:numId="9">
    <w:abstractNumId w:val="32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3"/>
  </w:num>
  <w:num w:numId="13">
    <w:abstractNumId w:val="3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1"/>
  </w:num>
  <w:num w:numId="15">
    <w:abstractNumId w:val="4"/>
  </w:num>
  <w:num w:numId="16">
    <w:abstractNumId w:val="24"/>
  </w:num>
  <w:num w:numId="17">
    <w:abstractNumId w:val="28"/>
  </w:num>
  <w:num w:numId="18">
    <w:abstractNumId w:val="27"/>
  </w:num>
  <w:num w:numId="19">
    <w:abstractNumId w:val="2"/>
  </w:num>
  <w:num w:numId="20">
    <w:abstractNumId w:val="7"/>
  </w:num>
  <w:num w:numId="21">
    <w:abstractNumId w:val="31"/>
  </w:num>
  <w:num w:numId="22">
    <w:abstractNumId w:val="15"/>
  </w:num>
  <w:num w:numId="23">
    <w:abstractNumId w:val="5"/>
  </w:num>
  <w:num w:numId="24">
    <w:abstractNumId w:val="23"/>
  </w:num>
  <w:num w:numId="25">
    <w:abstractNumId w:val="29"/>
  </w:num>
  <w:num w:numId="26">
    <w:abstractNumId w:val="25"/>
  </w:num>
  <w:num w:numId="27">
    <w:abstractNumId w:val="26"/>
  </w:num>
  <w:num w:numId="28">
    <w:abstractNumId w:val="16"/>
  </w:num>
  <w:num w:numId="29">
    <w:abstractNumId w:val="14"/>
  </w:num>
  <w:num w:numId="30">
    <w:abstractNumId w:val="18"/>
  </w:num>
  <w:num w:numId="31">
    <w:abstractNumId w:val="6"/>
  </w:num>
  <w:num w:numId="32">
    <w:abstractNumId w:val="19"/>
  </w:num>
  <w:num w:numId="33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168C"/>
    <w:rsid w:val="00002BC4"/>
    <w:rsid w:val="00002EE1"/>
    <w:rsid w:val="00002F99"/>
    <w:rsid w:val="0000325C"/>
    <w:rsid w:val="000039A7"/>
    <w:rsid w:val="00003E50"/>
    <w:rsid w:val="00003EC3"/>
    <w:rsid w:val="000049F4"/>
    <w:rsid w:val="00004B97"/>
    <w:rsid w:val="00004C2D"/>
    <w:rsid w:val="00005012"/>
    <w:rsid w:val="00005545"/>
    <w:rsid w:val="000055B3"/>
    <w:rsid w:val="00006446"/>
    <w:rsid w:val="00006896"/>
    <w:rsid w:val="00007304"/>
    <w:rsid w:val="00007CDC"/>
    <w:rsid w:val="000104C6"/>
    <w:rsid w:val="000110C9"/>
    <w:rsid w:val="00011B28"/>
    <w:rsid w:val="00011EE8"/>
    <w:rsid w:val="00012B9F"/>
    <w:rsid w:val="00012C16"/>
    <w:rsid w:val="000134C8"/>
    <w:rsid w:val="00014F5E"/>
    <w:rsid w:val="000153E9"/>
    <w:rsid w:val="00015D15"/>
    <w:rsid w:val="0001611C"/>
    <w:rsid w:val="0001694D"/>
    <w:rsid w:val="000204F4"/>
    <w:rsid w:val="000208E4"/>
    <w:rsid w:val="00021143"/>
    <w:rsid w:val="00021BC6"/>
    <w:rsid w:val="00022522"/>
    <w:rsid w:val="00022C6C"/>
    <w:rsid w:val="00023233"/>
    <w:rsid w:val="00024F2F"/>
    <w:rsid w:val="00025050"/>
    <w:rsid w:val="0002513E"/>
    <w:rsid w:val="0002564D"/>
    <w:rsid w:val="00025D5F"/>
    <w:rsid w:val="00025ECA"/>
    <w:rsid w:val="00026309"/>
    <w:rsid w:val="00026CB5"/>
    <w:rsid w:val="00026DEB"/>
    <w:rsid w:val="00026E30"/>
    <w:rsid w:val="00027DEF"/>
    <w:rsid w:val="0003044F"/>
    <w:rsid w:val="00030C64"/>
    <w:rsid w:val="00031297"/>
    <w:rsid w:val="00031598"/>
    <w:rsid w:val="000325B8"/>
    <w:rsid w:val="00033351"/>
    <w:rsid w:val="0003337A"/>
    <w:rsid w:val="0003382E"/>
    <w:rsid w:val="0003410A"/>
    <w:rsid w:val="000341A1"/>
    <w:rsid w:val="000344A8"/>
    <w:rsid w:val="00034C15"/>
    <w:rsid w:val="00035EA8"/>
    <w:rsid w:val="00035F74"/>
    <w:rsid w:val="000360A9"/>
    <w:rsid w:val="00036BA1"/>
    <w:rsid w:val="000405A0"/>
    <w:rsid w:val="00040918"/>
    <w:rsid w:val="00040B78"/>
    <w:rsid w:val="0004149C"/>
    <w:rsid w:val="0004157C"/>
    <w:rsid w:val="00041605"/>
    <w:rsid w:val="000422E2"/>
    <w:rsid w:val="00042BE0"/>
    <w:rsid w:val="00042F22"/>
    <w:rsid w:val="000437FA"/>
    <w:rsid w:val="00043DDF"/>
    <w:rsid w:val="00043F7A"/>
    <w:rsid w:val="00044278"/>
    <w:rsid w:val="000444EF"/>
    <w:rsid w:val="000449F6"/>
    <w:rsid w:val="00044A9C"/>
    <w:rsid w:val="000455AE"/>
    <w:rsid w:val="00045651"/>
    <w:rsid w:val="000456AC"/>
    <w:rsid w:val="00045735"/>
    <w:rsid w:val="00045AD3"/>
    <w:rsid w:val="0005014D"/>
    <w:rsid w:val="00050178"/>
    <w:rsid w:val="00050717"/>
    <w:rsid w:val="00050821"/>
    <w:rsid w:val="00050D83"/>
    <w:rsid w:val="00050E2C"/>
    <w:rsid w:val="000511FA"/>
    <w:rsid w:val="0005206A"/>
    <w:rsid w:val="0005264F"/>
    <w:rsid w:val="00052720"/>
    <w:rsid w:val="00052A07"/>
    <w:rsid w:val="000534E3"/>
    <w:rsid w:val="00053756"/>
    <w:rsid w:val="00053A94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06BD"/>
    <w:rsid w:val="00061543"/>
    <w:rsid w:val="000616E7"/>
    <w:rsid w:val="00061829"/>
    <w:rsid w:val="00061CE0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669C7"/>
    <w:rsid w:val="00066F56"/>
    <w:rsid w:val="00070074"/>
    <w:rsid w:val="00070D25"/>
    <w:rsid w:val="00071225"/>
    <w:rsid w:val="000715A7"/>
    <w:rsid w:val="00071655"/>
    <w:rsid w:val="00071978"/>
    <w:rsid w:val="00071C31"/>
    <w:rsid w:val="00071DCA"/>
    <w:rsid w:val="000725A0"/>
    <w:rsid w:val="0007415D"/>
    <w:rsid w:val="00074F35"/>
    <w:rsid w:val="00075043"/>
    <w:rsid w:val="00075131"/>
    <w:rsid w:val="000753F6"/>
    <w:rsid w:val="00075BF1"/>
    <w:rsid w:val="000775D1"/>
    <w:rsid w:val="0007787A"/>
    <w:rsid w:val="00077A1C"/>
    <w:rsid w:val="00077CF3"/>
    <w:rsid w:val="00077E5F"/>
    <w:rsid w:val="0008004D"/>
    <w:rsid w:val="00080281"/>
    <w:rsid w:val="0008036A"/>
    <w:rsid w:val="00081183"/>
    <w:rsid w:val="00081AE6"/>
    <w:rsid w:val="00082135"/>
    <w:rsid w:val="00082358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373"/>
    <w:rsid w:val="0009092D"/>
    <w:rsid w:val="00090AF4"/>
    <w:rsid w:val="00090D19"/>
    <w:rsid w:val="00091557"/>
    <w:rsid w:val="000923AF"/>
    <w:rsid w:val="000924C1"/>
    <w:rsid w:val="000924F0"/>
    <w:rsid w:val="000929F5"/>
    <w:rsid w:val="000929FC"/>
    <w:rsid w:val="00092B27"/>
    <w:rsid w:val="00093009"/>
    <w:rsid w:val="00093474"/>
    <w:rsid w:val="0009356A"/>
    <w:rsid w:val="000939E8"/>
    <w:rsid w:val="00093A02"/>
    <w:rsid w:val="00094180"/>
    <w:rsid w:val="000945DA"/>
    <w:rsid w:val="00094796"/>
    <w:rsid w:val="00094DA8"/>
    <w:rsid w:val="0009510F"/>
    <w:rsid w:val="00095C41"/>
    <w:rsid w:val="000962B7"/>
    <w:rsid w:val="00096A7E"/>
    <w:rsid w:val="00096C23"/>
    <w:rsid w:val="00097774"/>
    <w:rsid w:val="00097AAD"/>
    <w:rsid w:val="000A0028"/>
    <w:rsid w:val="000A0276"/>
    <w:rsid w:val="000A1B7B"/>
    <w:rsid w:val="000A22F2"/>
    <w:rsid w:val="000A2538"/>
    <w:rsid w:val="000A298D"/>
    <w:rsid w:val="000A3063"/>
    <w:rsid w:val="000A447B"/>
    <w:rsid w:val="000A56F2"/>
    <w:rsid w:val="000A57B1"/>
    <w:rsid w:val="000A6179"/>
    <w:rsid w:val="000A6983"/>
    <w:rsid w:val="000A7DC3"/>
    <w:rsid w:val="000A7FF2"/>
    <w:rsid w:val="000B0223"/>
    <w:rsid w:val="000B02A2"/>
    <w:rsid w:val="000B0640"/>
    <w:rsid w:val="000B0976"/>
    <w:rsid w:val="000B0A01"/>
    <w:rsid w:val="000B1004"/>
    <w:rsid w:val="000B1303"/>
    <w:rsid w:val="000B18C2"/>
    <w:rsid w:val="000B1A05"/>
    <w:rsid w:val="000B254C"/>
    <w:rsid w:val="000B2719"/>
    <w:rsid w:val="000B3347"/>
    <w:rsid w:val="000B3516"/>
    <w:rsid w:val="000B3A8F"/>
    <w:rsid w:val="000B454A"/>
    <w:rsid w:val="000B4598"/>
    <w:rsid w:val="000B4AB9"/>
    <w:rsid w:val="000B4B9C"/>
    <w:rsid w:val="000B516D"/>
    <w:rsid w:val="000B58C3"/>
    <w:rsid w:val="000B5E2E"/>
    <w:rsid w:val="000B61E9"/>
    <w:rsid w:val="000B64DA"/>
    <w:rsid w:val="000B6AC0"/>
    <w:rsid w:val="000B6BB9"/>
    <w:rsid w:val="000B730C"/>
    <w:rsid w:val="000B7771"/>
    <w:rsid w:val="000B781C"/>
    <w:rsid w:val="000C09F7"/>
    <w:rsid w:val="000C14A2"/>
    <w:rsid w:val="000C165A"/>
    <w:rsid w:val="000C1E19"/>
    <w:rsid w:val="000C2305"/>
    <w:rsid w:val="000C2365"/>
    <w:rsid w:val="000C2C1D"/>
    <w:rsid w:val="000C2CD0"/>
    <w:rsid w:val="000C2E19"/>
    <w:rsid w:val="000C3794"/>
    <w:rsid w:val="000C40FB"/>
    <w:rsid w:val="000C501B"/>
    <w:rsid w:val="000C50FA"/>
    <w:rsid w:val="000C5145"/>
    <w:rsid w:val="000C5EDF"/>
    <w:rsid w:val="000C64E6"/>
    <w:rsid w:val="000C6F9D"/>
    <w:rsid w:val="000C73AC"/>
    <w:rsid w:val="000D0D07"/>
    <w:rsid w:val="000D162D"/>
    <w:rsid w:val="000D1D0D"/>
    <w:rsid w:val="000D2523"/>
    <w:rsid w:val="000D2F63"/>
    <w:rsid w:val="000D4797"/>
    <w:rsid w:val="000D4D63"/>
    <w:rsid w:val="000D51D9"/>
    <w:rsid w:val="000D57A7"/>
    <w:rsid w:val="000D5C17"/>
    <w:rsid w:val="000D777B"/>
    <w:rsid w:val="000D7D8F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D28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1F4E"/>
    <w:rsid w:val="000F242B"/>
    <w:rsid w:val="000F3BE9"/>
    <w:rsid w:val="000F3F6C"/>
    <w:rsid w:val="000F4988"/>
    <w:rsid w:val="000F4A1D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845"/>
    <w:rsid w:val="000F79F1"/>
    <w:rsid w:val="00100041"/>
    <w:rsid w:val="001005FF"/>
    <w:rsid w:val="00100770"/>
    <w:rsid w:val="00100C94"/>
    <w:rsid w:val="0010105B"/>
    <w:rsid w:val="00101244"/>
    <w:rsid w:val="00101BCC"/>
    <w:rsid w:val="0010203E"/>
    <w:rsid w:val="00102A35"/>
    <w:rsid w:val="00102BB7"/>
    <w:rsid w:val="00103174"/>
    <w:rsid w:val="00103851"/>
    <w:rsid w:val="00103ADA"/>
    <w:rsid w:val="00103E83"/>
    <w:rsid w:val="00103EDD"/>
    <w:rsid w:val="001045CB"/>
    <w:rsid w:val="001048B7"/>
    <w:rsid w:val="00104A7C"/>
    <w:rsid w:val="00105BDA"/>
    <w:rsid w:val="00105E18"/>
    <w:rsid w:val="00106117"/>
    <w:rsid w:val="001062FB"/>
    <w:rsid w:val="001063E6"/>
    <w:rsid w:val="00106B59"/>
    <w:rsid w:val="001070B9"/>
    <w:rsid w:val="0011092E"/>
    <w:rsid w:val="00110EBC"/>
    <w:rsid w:val="001114E3"/>
    <w:rsid w:val="0011224B"/>
    <w:rsid w:val="00112DEF"/>
    <w:rsid w:val="00113CF4"/>
    <w:rsid w:val="00114DC7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0294"/>
    <w:rsid w:val="0012189E"/>
    <w:rsid w:val="001218CE"/>
    <w:rsid w:val="001219F5"/>
    <w:rsid w:val="00121A20"/>
    <w:rsid w:val="00121D09"/>
    <w:rsid w:val="00122ECE"/>
    <w:rsid w:val="00123CA8"/>
    <w:rsid w:val="00123D2C"/>
    <w:rsid w:val="001248FC"/>
    <w:rsid w:val="0012532D"/>
    <w:rsid w:val="00125448"/>
    <w:rsid w:val="00125B92"/>
    <w:rsid w:val="00125D8C"/>
    <w:rsid w:val="00125FDB"/>
    <w:rsid w:val="00126305"/>
    <w:rsid w:val="00126B4A"/>
    <w:rsid w:val="00127713"/>
    <w:rsid w:val="00127D88"/>
    <w:rsid w:val="00130985"/>
    <w:rsid w:val="0013192D"/>
    <w:rsid w:val="00131BF9"/>
    <w:rsid w:val="00131E9D"/>
    <w:rsid w:val="00131FE9"/>
    <w:rsid w:val="00132FD0"/>
    <w:rsid w:val="001330B8"/>
    <w:rsid w:val="001334D2"/>
    <w:rsid w:val="001344C0"/>
    <w:rsid w:val="001346FA"/>
    <w:rsid w:val="00134BCF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32F"/>
    <w:rsid w:val="0014145E"/>
    <w:rsid w:val="00141601"/>
    <w:rsid w:val="001416F4"/>
    <w:rsid w:val="00141990"/>
    <w:rsid w:val="00141A18"/>
    <w:rsid w:val="00141BE7"/>
    <w:rsid w:val="001420DF"/>
    <w:rsid w:val="001425FB"/>
    <w:rsid w:val="00142ADE"/>
    <w:rsid w:val="00143127"/>
    <w:rsid w:val="00143140"/>
    <w:rsid w:val="00143D3D"/>
    <w:rsid w:val="00143E76"/>
    <w:rsid w:val="001440F0"/>
    <w:rsid w:val="001445CE"/>
    <w:rsid w:val="00144726"/>
    <w:rsid w:val="001447B7"/>
    <w:rsid w:val="0014484D"/>
    <w:rsid w:val="00145B01"/>
    <w:rsid w:val="00146904"/>
    <w:rsid w:val="00146964"/>
    <w:rsid w:val="00146989"/>
    <w:rsid w:val="00146B42"/>
    <w:rsid w:val="00147286"/>
    <w:rsid w:val="00147852"/>
    <w:rsid w:val="001479A9"/>
    <w:rsid w:val="00147BDE"/>
    <w:rsid w:val="001506B3"/>
    <w:rsid w:val="00150C1E"/>
    <w:rsid w:val="001510DF"/>
    <w:rsid w:val="00151460"/>
    <w:rsid w:val="0015190F"/>
    <w:rsid w:val="00151E23"/>
    <w:rsid w:val="00151F51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1C89"/>
    <w:rsid w:val="0016208E"/>
    <w:rsid w:val="00162135"/>
    <w:rsid w:val="001629FC"/>
    <w:rsid w:val="00162BD1"/>
    <w:rsid w:val="00163554"/>
    <w:rsid w:val="001638B3"/>
    <w:rsid w:val="00163FBD"/>
    <w:rsid w:val="00165717"/>
    <w:rsid w:val="001659C1"/>
    <w:rsid w:val="00165D63"/>
    <w:rsid w:val="0016660C"/>
    <w:rsid w:val="001669BD"/>
    <w:rsid w:val="0016726A"/>
    <w:rsid w:val="00167409"/>
    <w:rsid w:val="00167729"/>
    <w:rsid w:val="001711A9"/>
    <w:rsid w:val="00171478"/>
    <w:rsid w:val="0017192F"/>
    <w:rsid w:val="00171C07"/>
    <w:rsid w:val="00171FAE"/>
    <w:rsid w:val="00172E0A"/>
    <w:rsid w:val="001735B9"/>
    <w:rsid w:val="00173A8E"/>
    <w:rsid w:val="0017437B"/>
    <w:rsid w:val="0017437F"/>
    <w:rsid w:val="001747A2"/>
    <w:rsid w:val="00174EEE"/>
    <w:rsid w:val="00174FE7"/>
    <w:rsid w:val="001750CB"/>
    <w:rsid w:val="001754D2"/>
    <w:rsid w:val="00175A10"/>
    <w:rsid w:val="00175A7C"/>
    <w:rsid w:val="001762DB"/>
    <w:rsid w:val="00176850"/>
    <w:rsid w:val="00176E09"/>
    <w:rsid w:val="00176E1A"/>
    <w:rsid w:val="00176FB5"/>
    <w:rsid w:val="00177203"/>
    <w:rsid w:val="00180304"/>
    <w:rsid w:val="00180B6F"/>
    <w:rsid w:val="0018116B"/>
    <w:rsid w:val="0018143F"/>
    <w:rsid w:val="00181D12"/>
    <w:rsid w:val="00182CA7"/>
    <w:rsid w:val="001833D1"/>
    <w:rsid w:val="001833FB"/>
    <w:rsid w:val="00183599"/>
    <w:rsid w:val="00184226"/>
    <w:rsid w:val="001846F2"/>
    <w:rsid w:val="00184E6F"/>
    <w:rsid w:val="00185251"/>
    <w:rsid w:val="001856D0"/>
    <w:rsid w:val="00186721"/>
    <w:rsid w:val="001868FB"/>
    <w:rsid w:val="00186BC9"/>
    <w:rsid w:val="00186F7A"/>
    <w:rsid w:val="00187149"/>
    <w:rsid w:val="0018777F"/>
    <w:rsid w:val="00187F4D"/>
    <w:rsid w:val="00187FF9"/>
    <w:rsid w:val="00190307"/>
    <w:rsid w:val="00190AC1"/>
    <w:rsid w:val="00191CCF"/>
    <w:rsid w:val="001921DE"/>
    <w:rsid w:val="00192386"/>
    <w:rsid w:val="001924F7"/>
    <w:rsid w:val="001927C8"/>
    <w:rsid w:val="00192B67"/>
    <w:rsid w:val="00192D14"/>
    <w:rsid w:val="0019341A"/>
    <w:rsid w:val="00193ABA"/>
    <w:rsid w:val="00193C4B"/>
    <w:rsid w:val="0019468F"/>
    <w:rsid w:val="00194E68"/>
    <w:rsid w:val="00194E94"/>
    <w:rsid w:val="00195DFF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3F14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2B3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77A"/>
    <w:rsid w:val="001B3C08"/>
    <w:rsid w:val="001B56D1"/>
    <w:rsid w:val="001B5A5D"/>
    <w:rsid w:val="001B653E"/>
    <w:rsid w:val="001B66D0"/>
    <w:rsid w:val="001B69DB"/>
    <w:rsid w:val="001B7034"/>
    <w:rsid w:val="001B7425"/>
    <w:rsid w:val="001B74F6"/>
    <w:rsid w:val="001B7759"/>
    <w:rsid w:val="001B7A96"/>
    <w:rsid w:val="001C02A9"/>
    <w:rsid w:val="001C03A1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C7701"/>
    <w:rsid w:val="001D0064"/>
    <w:rsid w:val="001D0F59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3A84"/>
    <w:rsid w:val="001D3FC5"/>
    <w:rsid w:val="001D4CB3"/>
    <w:rsid w:val="001D4EE6"/>
    <w:rsid w:val="001D51BA"/>
    <w:rsid w:val="001D52F5"/>
    <w:rsid w:val="001D5A0B"/>
    <w:rsid w:val="001D5C84"/>
    <w:rsid w:val="001D5E8C"/>
    <w:rsid w:val="001D6342"/>
    <w:rsid w:val="001D6707"/>
    <w:rsid w:val="001D67BB"/>
    <w:rsid w:val="001D6D53"/>
    <w:rsid w:val="001D783F"/>
    <w:rsid w:val="001D79A1"/>
    <w:rsid w:val="001D7A02"/>
    <w:rsid w:val="001E018C"/>
    <w:rsid w:val="001E0427"/>
    <w:rsid w:val="001E0B68"/>
    <w:rsid w:val="001E0E46"/>
    <w:rsid w:val="001E217E"/>
    <w:rsid w:val="001E23E4"/>
    <w:rsid w:val="001E2AD7"/>
    <w:rsid w:val="001E2FB5"/>
    <w:rsid w:val="001E3F06"/>
    <w:rsid w:val="001E44C0"/>
    <w:rsid w:val="001E5708"/>
    <w:rsid w:val="001E58E2"/>
    <w:rsid w:val="001E5ABA"/>
    <w:rsid w:val="001E5F35"/>
    <w:rsid w:val="001E7691"/>
    <w:rsid w:val="001E7AED"/>
    <w:rsid w:val="001F03FC"/>
    <w:rsid w:val="001F0CCF"/>
    <w:rsid w:val="001F15CF"/>
    <w:rsid w:val="001F1E63"/>
    <w:rsid w:val="001F2F31"/>
    <w:rsid w:val="001F36C3"/>
    <w:rsid w:val="001F3916"/>
    <w:rsid w:val="001F3D6A"/>
    <w:rsid w:val="001F4037"/>
    <w:rsid w:val="001F4676"/>
    <w:rsid w:val="001F54C5"/>
    <w:rsid w:val="001F5B50"/>
    <w:rsid w:val="001F61DB"/>
    <w:rsid w:val="001F62DC"/>
    <w:rsid w:val="001F662C"/>
    <w:rsid w:val="001F6CBB"/>
    <w:rsid w:val="001F7074"/>
    <w:rsid w:val="001F7A85"/>
    <w:rsid w:val="00200490"/>
    <w:rsid w:val="002009A4"/>
    <w:rsid w:val="00201F3A"/>
    <w:rsid w:val="0020327F"/>
    <w:rsid w:val="00203A34"/>
    <w:rsid w:val="00203EB4"/>
    <w:rsid w:val="00203F96"/>
    <w:rsid w:val="002041BF"/>
    <w:rsid w:val="00204831"/>
    <w:rsid w:val="00204E32"/>
    <w:rsid w:val="002050C4"/>
    <w:rsid w:val="0020640E"/>
    <w:rsid w:val="002069B2"/>
    <w:rsid w:val="00207251"/>
    <w:rsid w:val="00207938"/>
    <w:rsid w:val="00207FA3"/>
    <w:rsid w:val="002106BD"/>
    <w:rsid w:val="00210785"/>
    <w:rsid w:val="002111FD"/>
    <w:rsid w:val="00212596"/>
    <w:rsid w:val="00212D1B"/>
    <w:rsid w:val="00212D2F"/>
    <w:rsid w:val="0021332E"/>
    <w:rsid w:val="0021336E"/>
    <w:rsid w:val="00213EB1"/>
    <w:rsid w:val="002142FC"/>
    <w:rsid w:val="00214792"/>
    <w:rsid w:val="00214DA8"/>
    <w:rsid w:val="0021517D"/>
    <w:rsid w:val="0021529E"/>
    <w:rsid w:val="00215423"/>
    <w:rsid w:val="002158FA"/>
    <w:rsid w:val="00215991"/>
    <w:rsid w:val="00215D3F"/>
    <w:rsid w:val="00215F14"/>
    <w:rsid w:val="002160C0"/>
    <w:rsid w:val="00216676"/>
    <w:rsid w:val="00216742"/>
    <w:rsid w:val="00217082"/>
    <w:rsid w:val="002179C2"/>
    <w:rsid w:val="00217F84"/>
    <w:rsid w:val="00220600"/>
    <w:rsid w:val="00220819"/>
    <w:rsid w:val="00220EAB"/>
    <w:rsid w:val="00221404"/>
    <w:rsid w:val="002221C0"/>
    <w:rsid w:val="00222481"/>
    <w:rsid w:val="002224DB"/>
    <w:rsid w:val="002228DF"/>
    <w:rsid w:val="00223FCB"/>
    <w:rsid w:val="0022451F"/>
    <w:rsid w:val="002245DE"/>
    <w:rsid w:val="002246EC"/>
    <w:rsid w:val="00224834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33"/>
    <w:rsid w:val="002276E2"/>
    <w:rsid w:val="00227920"/>
    <w:rsid w:val="00227B0C"/>
    <w:rsid w:val="00227D97"/>
    <w:rsid w:val="002303D3"/>
    <w:rsid w:val="00230765"/>
    <w:rsid w:val="00230BDB"/>
    <w:rsid w:val="002310A3"/>
    <w:rsid w:val="00231470"/>
    <w:rsid w:val="0023147E"/>
    <w:rsid w:val="0023156D"/>
    <w:rsid w:val="002319E4"/>
    <w:rsid w:val="002320DA"/>
    <w:rsid w:val="00232491"/>
    <w:rsid w:val="00233786"/>
    <w:rsid w:val="00233E89"/>
    <w:rsid w:val="002346E3"/>
    <w:rsid w:val="002349E8"/>
    <w:rsid w:val="00235597"/>
    <w:rsid w:val="00235632"/>
    <w:rsid w:val="00235872"/>
    <w:rsid w:val="00235CAB"/>
    <w:rsid w:val="00235DAD"/>
    <w:rsid w:val="00236493"/>
    <w:rsid w:val="00236E78"/>
    <w:rsid w:val="00236ED3"/>
    <w:rsid w:val="0023724A"/>
    <w:rsid w:val="00237918"/>
    <w:rsid w:val="00241084"/>
    <w:rsid w:val="002410FA"/>
    <w:rsid w:val="002413CC"/>
    <w:rsid w:val="00241559"/>
    <w:rsid w:val="00241D36"/>
    <w:rsid w:val="002422A7"/>
    <w:rsid w:val="00242362"/>
    <w:rsid w:val="00242547"/>
    <w:rsid w:val="0024267E"/>
    <w:rsid w:val="002426E0"/>
    <w:rsid w:val="00242700"/>
    <w:rsid w:val="00243179"/>
    <w:rsid w:val="0024350A"/>
    <w:rsid w:val="002435B3"/>
    <w:rsid w:val="00244040"/>
    <w:rsid w:val="0024552D"/>
    <w:rsid w:val="00245766"/>
    <w:rsid w:val="002458EB"/>
    <w:rsid w:val="002462D0"/>
    <w:rsid w:val="00246594"/>
    <w:rsid w:val="002468B7"/>
    <w:rsid w:val="0024729C"/>
    <w:rsid w:val="002502F9"/>
    <w:rsid w:val="0025118C"/>
    <w:rsid w:val="00251316"/>
    <w:rsid w:val="00251615"/>
    <w:rsid w:val="002518B0"/>
    <w:rsid w:val="00251B4A"/>
    <w:rsid w:val="00251DE3"/>
    <w:rsid w:val="0025243C"/>
    <w:rsid w:val="002535D6"/>
    <w:rsid w:val="00253670"/>
    <w:rsid w:val="002536A0"/>
    <w:rsid w:val="0025555E"/>
    <w:rsid w:val="00255D36"/>
    <w:rsid w:val="00257543"/>
    <w:rsid w:val="002577E6"/>
    <w:rsid w:val="00257F84"/>
    <w:rsid w:val="00260656"/>
    <w:rsid w:val="00260A05"/>
    <w:rsid w:val="00261782"/>
    <w:rsid w:val="002617E7"/>
    <w:rsid w:val="00261967"/>
    <w:rsid w:val="00261A3A"/>
    <w:rsid w:val="00262A43"/>
    <w:rsid w:val="00262A45"/>
    <w:rsid w:val="002637AE"/>
    <w:rsid w:val="00264189"/>
    <w:rsid w:val="00264228"/>
    <w:rsid w:val="002642E9"/>
    <w:rsid w:val="00264334"/>
    <w:rsid w:val="00264336"/>
    <w:rsid w:val="0026473E"/>
    <w:rsid w:val="00264817"/>
    <w:rsid w:val="00265521"/>
    <w:rsid w:val="00265C81"/>
    <w:rsid w:val="00266214"/>
    <w:rsid w:val="00266A17"/>
    <w:rsid w:val="00266DDC"/>
    <w:rsid w:val="00267160"/>
    <w:rsid w:val="00267A3C"/>
    <w:rsid w:val="00267ABC"/>
    <w:rsid w:val="00267C83"/>
    <w:rsid w:val="0027144F"/>
    <w:rsid w:val="002717DD"/>
    <w:rsid w:val="00271A63"/>
    <w:rsid w:val="00271F3A"/>
    <w:rsid w:val="00273278"/>
    <w:rsid w:val="002737F4"/>
    <w:rsid w:val="00273D70"/>
    <w:rsid w:val="00273E0E"/>
    <w:rsid w:val="00273E84"/>
    <w:rsid w:val="002742DF"/>
    <w:rsid w:val="002743D5"/>
    <w:rsid w:val="00274BB8"/>
    <w:rsid w:val="00274C41"/>
    <w:rsid w:val="00274DFF"/>
    <w:rsid w:val="00275008"/>
    <w:rsid w:val="002752E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8CF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87DA0"/>
    <w:rsid w:val="00290299"/>
    <w:rsid w:val="002907B5"/>
    <w:rsid w:val="00290CC2"/>
    <w:rsid w:val="0029113C"/>
    <w:rsid w:val="002911CE"/>
    <w:rsid w:val="002912C6"/>
    <w:rsid w:val="0029135D"/>
    <w:rsid w:val="00291685"/>
    <w:rsid w:val="00292EB7"/>
    <w:rsid w:val="002937A1"/>
    <w:rsid w:val="00293DDB"/>
    <w:rsid w:val="00294764"/>
    <w:rsid w:val="00295BE1"/>
    <w:rsid w:val="00295FCF"/>
    <w:rsid w:val="00296227"/>
    <w:rsid w:val="00296314"/>
    <w:rsid w:val="00296F44"/>
    <w:rsid w:val="0029777D"/>
    <w:rsid w:val="00297815"/>
    <w:rsid w:val="002A055E"/>
    <w:rsid w:val="002A11C7"/>
    <w:rsid w:val="002A1733"/>
    <w:rsid w:val="002A1A3B"/>
    <w:rsid w:val="002A1D4E"/>
    <w:rsid w:val="002A1F3F"/>
    <w:rsid w:val="002A2107"/>
    <w:rsid w:val="002A2869"/>
    <w:rsid w:val="002A2B5B"/>
    <w:rsid w:val="002A2B92"/>
    <w:rsid w:val="002A2C62"/>
    <w:rsid w:val="002A3257"/>
    <w:rsid w:val="002A37EE"/>
    <w:rsid w:val="002A3FC3"/>
    <w:rsid w:val="002A404D"/>
    <w:rsid w:val="002A4063"/>
    <w:rsid w:val="002A4A87"/>
    <w:rsid w:val="002A4C62"/>
    <w:rsid w:val="002A4CC1"/>
    <w:rsid w:val="002A5F35"/>
    <w:rsid w:val="002A6158"/>
    <w:rsid w:val="002A6CFF"/>
    <w:rsid w:val="002A6FF8"/>
    <w:rsid w:val="002A7683"/>
    <w:rsid w:val="002B09AA"/>
    <w:rsid w:val="002B0FCB"/>
    <w:rsid w:val="002B24D6"/>
    <w:rsid w:val="002B2C00"/>
    <w:rsid w:val="002B2CBB"/>
    <w:rsid w:val="002B3A7C"/>
    <w:rsid w:val="002B3B0D"/>
    <w:rsid w:val="002B3FE9"/>
    <w:rsid w:val="002B6D00"/>
    <w:rsid w:val="002B6FA2"/>
    <w:rsid w:val="002B71EC"/>
    <w:rsid w:val="002B77BF"/>
    <w:rsid w:val="002C0976"/>
    <w:rsid w:val="002C09A2"/>
    <w:rsid w:val="002C1174"/>
    <w:rsid w:val="002C151A"/>
    <w:rsid w:val="002C1C9F"/>
    <w:rsid w:val="002C2995"/>
    <w:rsid w:val="002C31B3"/>
    <w:rsid w:val="002C3564"/>
    <w:rsid w:val="002C38A5"/>
    <w:rsid w:val="002C3E3B"/>
    <w:rsid w:val="002C3FD2"/>
    <w:rsid w:val="002C400F"/>
    <w:rsid w:val="002C41E6"/>
    <w:rsid w:val="002C4435"/>
    <w:rsid w:val="002C44C5"/>
    <w:rsid w:val="002C4558"/>
    <w:rsid w:val="002C58EF"/>
    <w:rsid w:val="002C6364"/>
    <w:rsid w:val="002C63B6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11CA"/>
    <w:rsid w:val="002D2E85"/>
    <w:rsid w:val="002D33A1"/>
    <w:rsid w:val="002D34B2"/>
    <w:rsid w:val="002D4147"/>
    <w:rsid w:val="002D4863"/>
    <w:rsid w:val="002D4ABC"/>
    <w:rsid w:val="002D5255"/>
    <w:rsid w:val="002D5933"/>
    <w:rsid w:val="002D5A4D"/>
    <w:rsid w:val="002D5BFA"/>
    <w:rsid w:val="002D6218"/>
    <w:rsid w:val="002D6B9B"/>
    <w:rsid w:val="002D6E41"/>
    <w:rsid w:val="002D702F"/>
    <w:rsid w:val="002D7637"/>
    <w:rsid w:val="002E0B37"/>
    <w:rsid w:val="002E0B70"/>
    <w:rsid w:val="002E0BEF"/>
    <w:rsid w:val="002E10F0"/>
    <w:rsid w:val="002E17F2"/>
    <w:rsid w:val="002E1D24"/>
    <w:rsid w:val="002E2A11"/>
    <w:rsid w:val="002E2B4D"/>
    <w:rsid w:val="002E368E"/>
    <w:rsid w:val="002E3791"/>
    <w:rsid w:val="002E3E92"/>
    <w:rsid w:val="002E4943"/>
    <w:rsid w:val="002E4C6C"/>
    <w:rsid w:val="002E60BF"/>
    <w:rsid w:val="002E60CD"/>
    <w:rsid w:val="002E659A"/>
    <w:rsid w:val="002E673E"/>
    <w:rsid w:val="002E689B"/>
    <w:rsid w:val="002E6F5C"/>
    <w:rsid w:val="002E7003"/>
    <w:rsid w:val="002E7CAE"/>
    <w:rsid w:val="002E7F8F"/>
    <w:rsid w:val="002F07A4"/>
    <w:rsid w:val="002F2335"/>
    <w:rsid w:val="002F2662"/>
    <w:rsid w:val="002F2771"/>
    <w:rsid w:val="002F2D68"/>
    <w:rsid w:val="002F2F73"/>
    <w:rsid w:val="002F37A9"/>
    <w:rsid w:val="002F4AE1"/>
    <w:rsid w:val="002F4C92"/>
    <w:rsid w:val="002F5609"/>
    <w:rsid w:val="002F585B"/>
    <w:rsid w:val="002F5AFC"/>
    <w:rsid w:val="002F683B"/>
    <w:rsid w:val="002F6A8E"/>
    <w:rsid w:val="002F6CB0"/>
    <w:rsid w:val="002F6E9C"/>
    <w:rsid w:val="002F6EF2"/>
    <w:rsid w:val="002F771F"/>
    <w:rsid w:val="002F7810"/>
    <w:rsid w:val="002F784D"/>
    <w:rsid w:val="003001B2"/>
    <w:rsid w:val="003003EF"/>
    <w:rsid w:val="003003F3"/>
    <w:rsid w:val="0030075F"/>
    <w:rsid w:val="00300A39"/>
    <w:rsid w:val="00300C29"/>
    <w:rsid w:val="003018E3"/>
    <w:rsid w:val="00301BDB"/>
    <w:rsid w:val="00301BE4"/>
    <w:rsid w:val="00301CE6"/>
    <w:rsid w:val="00302569"/>
    <w:rsid w:val="0030256B"/>
    <w:rsid w:val="00302D11"/>
    <w:rsid w:val="003038EC"/>
    <w:rsid w:val="00303FEF"/>
    <w:rsid w:val="0030501F"/>
    <w:rsid w:val="00305444"/>
    <w:rsid w:val="0030704D"/>
    <w:rsid w:val="00307A45"/>
    <w:rsid w:val="00307B16"/>
    <w:rsid w:val="00307BA1"/>
    <w:rsid w:val="00310AAB"/>
    <w:rsid w:val="00310FDF"/>
    <w:rsid w:val="00311702"/>
    <w:rsid w:val="00311E82"/>
    <w:rsid w:val="003124BA"/>
    <w:rsid w:val="00312C0A"/>
    <w:rsid w:val="00313FD6"/>
    <w:rsid w:val="003143BD"/>
    <w:rsid w:val="003153C1"/>
    <w:rsid w:val="00315FD9"/>
    <w:rsid w:val="003166F6"/>
    <w:rsid w:val="003178FC"/>
    <w:rsid w:val="00320177"/>
    <w:rsid w:val="003203ED"/>
    <w:rsid w:val="0032130F"/>
    <w:rsid w:val="00322820"/>
    <w:rsid w:val="00322C9F"/>
    <w:rsid w:val="00322E9E"/>
    <w:rsid w:val="003233E6"/>
    <w:rsid w:val="00323526"/>
    <w:rsid w:val="003238F7"/>
    <w:rsid w:val="00324135"/>
    <w:rsid w:val="003242DD"/>
    <w:rsid w:val="00324367"/>
    <w:rsid w:val="00324804"/>
    <w:rsid w:val="00324AA1"/>
    <w:rsid w:val="00324D23"/>
    <w:rsid w:val="00325768"/>
    <w:rsid w:val="00325884"/>
    <w:rsid w:val="00325F35"/>
    <w:rsid w:val="003260A9"/>
    <w:rsid w:val="0032693E"/>
    <w:rsid w:val="00326D7E"/>
    <w:rsid w:val="00330C8F"/>
    <w:rsid w:val="00330D80"/>
    <w:rsid w:val="00331751"/>
    <w:rsid w:val="00331CB1"/>
    <w:rsid w:val="00331E4A"/>
    <w:rsid w:val="00332461"/>
    <w:rsid w:val="003329DD"/>
    <w:rsid w:val="003330BE"/>
    <w:rsid w:val="003334EA"/>
    <w:rsid w:val="0033352E"/>
    <w:rsid w:val="003335AB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2E83"/>
    <w:rsid w:val="0034399A"/>
    <w:rsid w:val="00343C63"/>
    <w:rsid w:val="0034411B"/>
    <w:rsid w:val="0034447A"/>
    <w:rsid w:val="00346DB5"/>
    <w:rsid w:val="003470F5"/>
    <w:rsid w:val="00347574"/>
    <w:rsid w:val="00347604"/>
    <w:rsid w:val="003477B1"/>
    <w:rsid w:val="003479F3"/>
    <w:rsid w:val="00347DB6"/>
    <w:rsid w:val="00347E7F"/>
    <w:rsid w:val="0035020E"/>
    <w:rsid w:val="0035065C"/>
    <w:rsid w:val="003507E3"/>
    <w:rsid w:val="00350C5C"/>
    <w:rsid w:val="003516FD"/>
    <w:rsid w:val="00351C00"/>
    <w:rsid w:val="00351C21"/>
    <w:rsid w:val="00351C56"/>
    <w:rsid w:val="00352094"/>
    <w:rsid w:val="00352AAB"/>
    <w:rsid w:val="00352BCD"/>
    <w:rsid w:val="00352BE5"/>
    <w:rsid w:val="00353017"/>
    <w:rsid w:val="00353244"/>
    <w:rsid w:val="00353831"/>
    <w:rsid w:val="003538FA"/>
    <w:rsid w:val="00354F66"/>
    <w:rsid w:val="0035511B"/>
    <w:rsid w:val="00356081"/>
    <w:rsid w:val="00356E3D"/>
    <w:rsid w:val="00357380"/>
    <w:rsid w:val="00360259"/>
    <w:rsid w:val="003602D9"/>
    <w:rsid w:val="00361261"/>
    <w:rsid w:val="003616AD"/>
    <w:rsid w:val="003626B8"/>
    <w:rsid w:val="00362A89"/>
    <w:rsid w:val="00362F2B"/>
    <w:rsid w:val="00363773"/>
    <w:rsid w:val="003649A8"/>
    <w:rsid w:val="00364B88"/>
    <w:rsid w:val="00364BF8"/>
    <w:rsid w:val="00364E62"/>
    <w:rsid w:val="00364E76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D8A"/>
    <w:rsid w:val="00372AAF"/>
    <w:rsid w:val="00372D96"/>
    <w:rsid w:val="003737CC"/>
    <w:rsid w:val="00373969"/>
    <w:rsid w:val="003742AC"/>
    <w:rsid w:val="003744CE"/>
    <w:rsid w:val="00374F8B"/>
    <w:rsid w:val="00375719"/>
    <w:rsid w:val="0037673C"/>
    <w:rsid w:val="003768AA"/>
    <w:rsid w:val="00376B0A"/>
    <w:rsid w:val="00377001"/>
    <w:rsid w:val="0037719F"/>
    <w:rsid w:val="00377A96"/>
    <w:rsid w:val="00377CE1"/>
    <w:rsid w:val="00380D7D"/>
    <w:rsid w:val="0038102E"/>
    <w:rsid w:val="003821E2"/>
    <w:rsid w:val="00382F0E"/>
    <w:rsid w:val="00383467"/>
    <w:rsid w:val="00384177"/>
    <w:rsid w:val="00384284"/>
    <w:rsid w:val="00384C34"/>
    <w:rsid w:val="00385770"/>
    <w:rsid w:val="00385932"/>
    <w:rsid w:val="003859C1"/>
    <w:rsid w:val="00385AC6"/>
    <w:rsid w:val="00385BF0"/>
    <w:rsid w:val="003861C1"/>
    <w:rsid w:val="00386234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9B4"/>
    <w:rsid w:val="003A2A0F"/>
    <w:rsid w:val="003A2DD7"/>
    <w:rsid w:val="003A3994"/>
    <w:rsid w:val="003A45A1"/>
    <w:rsid w:val="003A4C90"/>
    <w:rsid w:val="003A4D4C"/>
    <w:rsid w:val="003A4EBD"/>
    <w:rsid w:val="003A5124"/>
    <w:rsid w:val="003A5669"/>
    <w:rsid w:val="003A5972"/>
    <w:rsid w:val="003A5B0A"/>
    <w:rsid w:val="003A5C85"/>
    <w:rsid w:val="003A5EA3"/>
    <w:rsid w:val="003A6BAC"/>
    <w:rsid w:val="003A6BE0"/>
    <w:rsid w:val="003A722F"/>
    <w:rsid w:val="003A7742"/>
    <w:rsid w:val="003A7D5E"/>
    <w:rsid w:val="003A7EF3"/>
    <w:rsid w:val="003B055B"/>
    <w:rsid w:val="003B0669"/>
    <w:rsid w:val="003B0A7A"/>
    <w:rsid w:val="003B0DC8"/>
    <w:rsid w:val="003B1567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3F3D"/>
    <w:rsid w:val="003B4737"/>
    <w:rsid w:val="003B4971"/>
    <w:rsid w:val="003B4EB4"/>
    <w:rsid w:val="003B53CC"/>
    <w:rsid w:val="003B6931"/>
    <w:rsid w:val="003B72C3"/>
    <w:rsid w:val="003B795B"/>
    <w:rsid w:val="003B7AC3"/>
    <w:rsid w:val="003B7FE5"/>
    <w:rsid w:val="003C0468"/>
    <w:rsid w:val="003C0D50"/>
    <w:rsid w:val="003C11C8"/>
    <w:rsid w:val="003C12B9"/>
    <w:rsid w:val="003C2026"/>
    <w:rsid w:val="003C22BF"/>
    <w:rsid w:val="003C2702"/>
    <w:rsid w:val="003C2907"/>
    <w:rsid w:val="003C2FD7"/>
    <w:rsid w:val="003C3076"/>
    <w:rsid w:val="003C3160"/>
    <w:rsid w:val="003C3431"/>
    <w:rsid w:val="003C3577"/>
    <w:rsid w:val="003C359F"/>
    <w:rsid w:val="003C35E2"/>
    <w:rsid w:val="003C3BE2"/>
    <w:rsid w:val="003C4FFF"/>
    <w:rsid w:val="003C62E9"/>
    <w:rsid w:val="003C62ED"/>
    <w:rsid w:val="003C6C78"/>
    <w:rsid w:val="003C6D1B"/>
    <w:rsid w:val="003C6E0C"/>
    <w:rsid w:val="003C733E"/>
    <w:rsid w:val="003C7806"/>
    <w:rsid w:val="003D0566"/>
    <w:rsid w:val="003D109F"/>
    <w:rsid w:val="003D2478"/>
    <w:rsid w:val="003D28B0"/>
    <w:rsid w:val="003D3AB1"/>
    <w:rsid w:val="003D41C3"/>
    <w:rsid w:val="003D4835"/>
    <w:rsid w:val="003D5414"/>
    <w:rsid w:val="003D5831"/>
    <w:rsid w:val="003D5B1F"/>
    <w:rsid w:val="003D6122"/>
    <w:rsid w:val="003D6509"/>
    <w:rsid w:val="003D6554"/>
    <w:rsid w:val="003D6649"/>
    <w:rsid w:val="003D6719"/>
    <w:rsid w:val="003D6C4B"/>
    <w:rsid w:val="003D7146"/>
    <w:rsid w:val="003D7162"/>
    <w:rsid w:val="003D7550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816"/>
    <w:rsid w:val="003E1D16"/>
    <w:rsid w:val="003E1D23"/>
    <w:rsid w:val="003E24A5"/>
    <w:rsid w:val="003E3461"/>
    <w:rsid w:val="003E3475"/>
    <w:rsid w:val="003E3A77"/>
    <w:rsid w:val="003E3DD1"/>
    <w:rsid w:val="003E42D2"/>
    <w:rsid w:val="003E4493"/>
    <w:rsid w:val="003E46C7"/>
    <w:rsid w:val="003E4789"/>
    <w:rsid w:val="003E4E0D"/>
    <w:rsid w:val="003E517D"/>
    <w:rsid w:val="003E55E4"/>
    <w:rsid w:val="003E5B3A"/>
    <w:rsid w:val="003E64AD"/>
    <w:rsid w:val="003E6867"/>
    <w:rsid w:val="003E7090"/>
    <w:rsid w:val="003E74E3"/>
    <w:rsid w:val="003E7676"/>
    <w:rsid w:val="003F05C7"/>
    <w:rsid w:val="003F1D3F"/>
    <w:rsid w:val="003F24A2"/>
    <w:rsid w:val="003F25D5"/>
    <w:rsid w:val="003F2CD4"/>
    <w:rsid w:val="003F36C6"/>
    <w:rsid w:val="003F370E"/>
    <w:rsid w:val="003F4036"/>
    <w:rsid w:val="003F434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0B4F"/>
    <w:rsid w:val="004022E2"/>
    <w:rsid w:val="00402353"/>
    <w:rsid w:val="0040255D"/>
    <w:rsid w:val="004028A6"/>
    <w:rsid w:val="00402E2B"/>
    <w:rsid w:val="00403469"/>
    <w:rsid w:val="00403896"/>
    <w:rsid w:val="00403C08"/>
    <w:rsid w:val="004040C0"/>
    <w:rsid w:val="00404BC6"/>
    <w:rsid w:val="0040512B"/>
    <w:rsid w:val="00405653"/>
    <w:rsid w:val="00405CA5"/>
    <w:rsid w:val="00406147"/>
    <w:rsid w:val="00406620"/>
    <w:rsid w:val="00406A49"/>
    <w:rsid w:val="00406BA2"/>
    <w:rsid w:val="00406C60"/>
    <w:rsid w:val="00406D09"/>
    <w:rsid w:val="00407B4D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B5E"/>
    <w:rsid w:val="00414C64"/>
    <w:rsid w:val="00415E41"/>
    <w:rsid w:val="00415E8A"/>
    <w:rsid w:val="00416DDF"/>
    <w:rsid w:val="00416EC3"/>
    <w:rsid w:val="004174E6"/>
    <w:rsid w:val="00420230"/>
    <w:rsid w:val="00420670"/>
    <w:rsid w:val="00420A99"/>
    <w:rsid w:val="00421105"/>
    <w:rsid w:val="00421616"/>
    <w:rsid w:val="0042167F"/>
    <w:rsid w:val="00421F66"/>
    <w:rsid w:val="0042270D"/>
    <w:rsid w:val="00422D12"/>
    <w:rsid w:val="004234DB"/>
    <w:rsid w:val="004234E7"/>
    <w:rsid w:val="00423889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6EEE"/>
    <w:rsid w:val="00427248"/>
    <w:rsid w:val="00427772"/>
    <w:rsid w:val="00427BE3"/>
    <w:rsid w:val="00430461"/>
    <w:rsid w:val="004319AA"/>
    <w:rsid w:val="00431A9F"/>
    <w:rsid w:val="0043234D"/>
    <w:rsid w:val="004327B0"/>
    <w:rsid w:val="004328D6"/>
    <w:rsid w:val="0043299F"/>
    <w:rsid w:val="00432DF3"/>
    <w:rsid w:val="00432F94"/>
    <w:rsid w:val="00433066"/>
    <w:rsid w:val="0043313B"/>
    <w:rsid w:val="00433752"/>
    <w:rsid w:val="00433CB2"/>
    <w:rsid w:val="004345C8"/>
    <w:rsid w:val="0043473D"/>
    <w:rsid w:val="00434AC7"/>
    <w:rsid w:val="00434E58"/>
    <w:rsid w:val="00434ED0"/>
    <w:rsid w:val="00435BFF"/>
    <w:rsid w:val="00436119"/>
    <w:rsid w:val="00437447"/>
    <w:rsid w:val="00440735"/>
    <w:rsid w:val="00440C67"/>
    <w:rsid w:val="004410B9"/>
    <w:rsid w:val="00441829"/>
    <w:rsid w:val="00441A92"/>
    <w:rsid w:val="004427DC"/>
    <w:rsid w:val="00442A5F"/>
    <w:rsid w:val="00443C63"/>
    <w:rsid w:val="00444698"/>
    <w:rsid w:val="0044482A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60A"/>
    <w:rsid w:val="00447BC3"/>
    <w:rsid w:val="00450214"/>
    <w:rsid w:val="00450677"/>
    <w:rsid w:val="00450DB5"/>
    <w:rsid w:val="00450E98"/>
    <w:rsid w:val="00450F01"/>
    <w:rsid w:val="004517AA"/>
    <w:rsid w:val="00452CAC"/>
    <w:rsid w:val="00453273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34A"/>
    <w:rsid w:val="004616E7"/>
    <w:rsid w:val="00461892"/>
    <w:rsid w:val="004619B4"/>
    <w:rsid w:val="00461C1D"/>
    <w:rsid w:val="004621FE"/>
    <w:rsid w:val="00462C36"/>
    <w:rsid w:val="00463E22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18E9"/>
    <w:rsid w:val="0047271B"/>
    <w:rsid w:val="00472CF7"/>
    <w:rsid w:val="00472FB6"/>
    <w:rsid w:val="004734D0"/>
    <w:rsid w:val="00473BE8"/>
    <w:rsid w:val="00473DCE"/>
    <w:rsid w:val="00473FA7"/>
    <w:rsid w:val="0047400F"/>
    <w:rsid w:val="00474302"/>
    <w:rsid w:val="004751F6"/>
    <w:rsid w:val="004754DA"/>
    <w:rsid w:val="0047556B"/>
    <w:rsid w:val="004759C4"/>
    <w:rsid w:val="00475FFE"/>
    <w:rsid w:val="00476459"/>
    <w:rsid w:val="00476675"/>
    <w:rsid w:val="00476AA1"/>
    <w:rsid w:val="00477493"/>
    <w:rsid w:val="004776F1"/>
    <w:rsid w:val="00477768"/>
    <w:rsid w:val="00477FF5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206"/>
    <w:rsid w:val="0048266F"/>
    <w:rsid w:val="00482695"/>
    <w:rsid w:val="00482B0E"/>
    <w:rsid w:val="0048363F"/>
    <w:rsid w:val="00483EFF"/>
    <w:rsid w:val="004842C3"/>
    <w:rsid w:val="00484787"/>
    <w:rsid w:val="00485175"/>
    <w:rsid w:val="0048579F"/>
    <w:rsid w:val="00485B50"/>
    <w:rsid w:val="0048634B"/>
    <w:rsid w:val="00486739"/>
    <w:rsid w:val="00486B71"/>
    <w:rsid w:val="00487362"/>
    <w:rsid w:val="00490025"/>
    <w:rsid w:val="00490663"/>
    <w:rsid w:val="00490B24"/>
    <w:rsid w:val="00490C6F"/>
    <w:rsid w:val="00491816"/>
    <w:rsid w:val="00491B36"/>
    <w:rsid w:val="00492397"/>
    <w:rsid w:val="00492563"/>
    <w:rsid w:val="00492BC5"/>
    <w:rsid w:val="00492E72"/>
    <w:rsid w:val="00492F30"/>
    <w:rsid w:val="00493240"/>
    <w:rsid w:val="00493D33"/>
    <w:rsid w:val="00494111"/>
    <w:rsid w:val="00495043"/>
    <w:rsid w:val="0049514F"/>
    <w:rsid w:val="0049626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041"/>
    <w:rsid w:val="004A3A69"/>
    <w:rsid w:val="004A4765"/>
    <w:rsid w:val="004A4A51"/>
    <w:rsid w:val="004A5256"/>
    <w:rsid w:val="004A574C"/>
    <w:rsid w:val="004A5A4F"/>
    <w:rsid w:val="004A5D9A"/>
    <w:rsid w:val="004A614C"/>
    <w:rsid w:val="004A745E"/>
    <w:rsid w:val="004A7D0F"/>
    <w:rsid w:val="004B0802"/>
    <w:rsid w:val="004B0840"/>
    <w:rsid w:val="004B0924"/>
    <w:rsid w:val="004B09DB"/>
    <w:rsid w:val="004B0AA8"/>
    <w:rsid w:val="004B0BE0"/>
    <w:rsid w:val="004B1049"/>
    <w:rsid w:val="004B1CFE"/>
    <w:rsid w:val="004B1DB8"/>
    <w:rsid w:val="004B2359"/>
    <w:rsid w:val="004B2532"/>
    <w:rsid w:val="004B2F2B"/>
    <w:rsid w:val="004B2F6C"/>
    <w:rsid w:val="004B2F9F"/>
    <w:rsid w:val="004B4459"/>
    <w:rsid w:val="004B44CE"/>
    <w:rsid w:val="004B4593"/>
    <w:rsid w:val="004B4B68"/>
    <w:rsid w:val="004B5D32"/>
    <w:rsid w:val="004B6093"/>
    <w:rsid w:val="004B74E1"/>
    <w:rsid w:val="004B7C0C"/>
    <w:rsid w:val="004C0138"/>
    <w:rsid w:val="004C0C9D"/>
    <w:rsid w:val="004C1260"/>
    <w:rsid w:val="004C1BF1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5FC"/>
    <w:rsid w:val="004C6A7A"/>
    <w:rsid w:val="004C6D2F"/>
    <w:rsid w:val="004C6D4F"/>
    <w:rsid w:val="004C6ED8"/>
    <w:rsid w:val="004C72BF"/>
    <w:rsid w:val="004C77F7"/>
    <w:rsid w:val="004D06BB"/>
    <w:rsid w:val="004D15D4"/>
    <w:rsid w:val="004D1BB0"/>
    <w:rsid w:val="004D2254"/>
    <w:rsid w:val="004D22B0"/>
    <w:rsid w:val="004D36B1"/>
    <w:rsid w:val="004D3C15"/>
    <w:rsid w:val="004D594B"/>
    <w:rsid w:val="004D6C54"/>
    <w:rsid w:val="004D6E88"/>
    <w:rsid w:val="004D7DD6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79"/>
    <w:rsid w:val="004E2CD4"/>
    <w:rsid w:val="004E37A5"/>
    <w:rsid w:val="004E3BAF"/>
    <w:rsid w:val="004E45AE"/>
    <w:rsid w:val="004E462E"/>
    <w:rsid w:val="004E53C7"/>
    <w:rsid w:val="004E56DC"/>
    <w:rsid w:val="004E5BAD"/>
    <w:rsid w:val="004E5F91"/>
    <w:rsid w:val="004E69C3"/>
    <w:rsid w:val="004E6C03"/>
    <w:rsid w:val="004E6DF8"/>
    <w:rsid w:val="004E71BF"/>
    <w:rsid w:val="004E76F4"/>
    <w:rsid w:val="004E7873"/>
    <w:rsid w:val="004E7EB2"/>
    <w:rsid w:val="004F0445"/>
    <w:rsid w:val="004F0B6C"/>
    <w:rsid w:val="004F17C0"/>
    <w:rsid w:val="004F19EB"/>
    <w:rsid w:val="004F2078"/>
    <w:rsid w:val="004F21A5"/>
    <w:rsid w:val="004F27D0"/>
    <w:rsid w:val="004F30B7"/>
    <w:rsid w:val="004F42A9"/>
    <w:rsid w:val="004F4DA3"/>
    <w:rsid w:val="004F53E9"/>
    <w:rsid w:val="004F631B"/>
    <w:rsid w:val="004F6322"/>
    <w:rsid w:val="004F659D"/>
    <w:rsid w:val="004F66A7"/>
    <w:rsid w:val="004F72FB"/>
    <w:rsid w:val="004F735E"/>
    <w:rsid w:val="004F74A3"/>
    <w:rsid w:val="004F7DF2"/>
    <w:rsid w:val="00500B52"/>
    <w:rsid w:val="00500EE5"/>
    <w:rsid w:val="005011FB"/>
    <w:rsid w:val="0050268E"/>
    <w:rsid w:val="00502BAB"/>
    <w:rsid w:val="0050318E"/>
    <w:rsid w:val="00504512"/>
    <w:rsid w:val="00504D78"/>
    <w:rsid w:val="005061A8"/>
    <w:rsid w:val="00506557"/>
    <w:rsid w:val="005066B8"/>
    <w:rsid w:val="0050677A"/>
    <w:rsid w:val="00506849"/>
    <w:rsid w:val="00506D5C"/>
    <w:rsid w:val="00507194"/>
    <w:rsid w:val="00507C53"/>
    <w:rsid w:val="005104E2"/>
    <w:rsid w:val="005108D8"/>
    <w:rsid w:val="00511392"/>
    <w:rsid w:val="005115CB"/>
    <w:rsid w:val="005116F9"/>
    <w:rsid w:val="00511B0B"/>
    <w:rsid w:val="00512181"/>
    <w:rsid w:val="0051249C"/>
    <w:rsid w:val="00512811"/>
    <w:rsid w:val="00513C4E"/>
    <w:rsid w:val="00514531"/>
    <w:rsid w:val="005146A4"/>
    <w:rsid w:val="00514D9E"/>
    <w:rsid w:val="005153A7"/>
    <w:rsid w:val="00515428"/>
    <w:rsid w:val="0051578B"/>
    <w:rsid w:val="00515E87"/>
    <w:rsid w:val="00515EDD"/>
    <w:rsid w:val="00515FD3"/>
    <w:rsid w:val="005172A2"/>
    <w:rsid w:val="00517555"/>
    <w:rsid w:val="00517FD4"/>
    <w:rsid w:val="005219CF"/>
    <w:rsid w:val="00522170"/>
    <w:rsid w:val="00522857"/>
    <w:rsid w:val="005234AA"/>
    <w:rsid w:val="005251B0"/>
    <w:rsid w:val="00525A40"/>
    <w:rsid w:val="005266DD"/>
    <w:rsid w:val="00527061"/>
    <w:rsid w:val="00527D68"/>
    <w:rsid w:val="005302DD"/>
    <w:rsid w:val="00530333"/>
    <w:rsid w:val="00530D7E"/>
    <w:rsid w:val="00532984"/>
    <w:rsid w:val="00532A25"/>
    <w:rsid w:val="00533A2C"/>
    <w:rsid w:val="00533C5F"/>
    <w:rsid w:val="0053467A"/>
    <w:rsid w:val="005348CF"/>
    <w:rsid w:val="00534AE0"/>
    <w:rsid w:val="00534B59"/>
    <w:rsid w:val="00534D24"/>
    <w:rsid w:val="00535499"/>
    <w:rsid w:val="00535666"/>
    <w:rsid w:val="0053610F"/>
    <w:rsid w:val="00536759"/>
    <w:rsid w:val="00536B97"/>
    <w:rsid w:val="00536DF7"/>
    <w:rsid w:val="005373D6"/>
    <w:rsid w:val="00537C62"/>
    <w:rsid w:val="00537DB8"/>
    <w:rsid w:val="0054021A"/>
    <w:rsid w:val="005408C3"/>
    <w:rsid w:val="00541033"/>
    <w:rsid w:val="00541A73"/>
    <w:rsid w:val="00541F9B"/>
    <w:rsid w:val="0054206F"/>
    <w:rsid w:val="00542080"/>
    <w:rsid w:val="00542D12"/>
    <w:rsid w:val="00543B3A"/>
    <w:rsid w:val="00543E1E"/>
    <w:rsid w:val="00544A4A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35E6"/>
    <w:rsid w:val="00553904"/>
    <w:rsid w:val="00554164"/>
    <w:rsid w:val="00554403"/>
    <w:rsid w:val="0055446D"/>
    <w:rsid w:val="00554D8B"/>
    <w:rsid w:val="00554E19"/>
    <w:rsid w:val="00554FCE"/>
    <w:rsid w:val="00555048"/>
    <w:rsid w:val="0055688F"/>
    <w:rsid w:val="00556DF7"/>
    <w:rsid w:val="005574AF"/>
    <w:rsid w:val="005577C0"/>
    <w:rsid w:val="00560C31"/>
    <w:rsid w:val="0056121F"/>
    <w:rsid w:val="00561CCA"/>
    <w:rsid w:val="00563ABE"/>
    <w:rsid w:val="00563BB8"/>
    <w:rsid w:val="00563D67"/>
    <w:rsid w:val="00563D6E"/>
    <w:rsid w:val="00564FBF"/>
    <w:rsid w:val="00565816"/>
    <w:rsid w:val="00565DED"/>
    <w:rsid w:val="005661D5"/>
    <w:rsid w:val="00566557"/>
    <w:rsid w:val="005666FA"/>
    <w:rsid w:val="00566EC0"/>
    <w:rsid w:val="005675B9"/>
    <w:rsid w:val="0056778C"/>
    <w:rsid w:val="005704BB"/>
    <w:rsid w:val="00570632"/>
    <w:rsid w:val="00570D73"/>
    <w:rsid w:val="00570FD5"/>
    <w:rsid w:val="00571516"/>
    <w:rsid w:val="00571554"/>
    <w:rsid w:val="005716E3"/>
    <w:rsid w:val="00571A96"/>
    <w:rsid w:val="00571BE1"/>
    <w:rsid w:val="00571D3C"/>
    <w:rsid w:val="00572505"/>
    <w:rsid w:val="00572A03"/>
    <w:rsid w:val="005735CE"/>
    <w:rsid w:val="00573926"/>
    <w:rsid w:val="00573EE5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1BBC"/>
    <w:rsid w:val="00582561"/>
    <w:rsid w:val="00582809"/>
    <w:rsid w:val="00583F8C"/>
    <w:rsid w:val="00584378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1E26"/>
    <w:rsid w:val="00592118"/>
    <w:rsid w:val="00592326"/>
    <w:rsid w:val="0059237B"/>
    <w:rsid w:val="00592527"/>
    <w:rsid w:val="00592B09"/>
    <w:rsid w:val="00593521"/>
    <w:rsid w:val="005935A4"/>
    <w:rsid w:val="00593AE2"/>
    <w:rsid w:val="005948C2"/>
    <w:rsid w:val="00594A75"/>
    <w:rsid w:val="0059588C"/>
    <w:rsid w:val="00595D45"/>
    <w:rsid w:val="00595D84"/>
    <w:rsid w:val="00595DCA"/>
    <w:rsid w:val="00595F77"/>
    <w:rsid w:val="00596121"/>
    <w:rsid w:val="005969B2"/>
    <w:rsid w:val="00596E6C"/>
    <w:rsid w:val="005974CA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1CD6"/>
    <w:rsid w:val="005A209A"/>
    <w:rsid w:val="005A2EE4"/>
    <w:rsid w:val="005A43DA"/>
    <w:rsid w:val="005A47CD"/>
    <w:rsid w:val="005A4A47"/>
    <w:rsid w:val="005A5055"/>
    <w:rsid w:val="005A5838"/>
    <w:rsid w:val="005A6049"/>
    <w:rsid w:val="005A6075"/>
    <w:rsid w:val="005A64E3"/>
    <w:rsid w:val="005A662D"/>
    <w:rsid w:val="005A6991"/>
    <w:rsid w:val="005A752F"/>
    <w:rsid w:val="005B0105"/>
    <w:rsid w:val="005B0595"/>
    <w:rsid w:val="005B0BA9"/>
    <w:rsid w:val="005B0E9B"/>
    <w:rsid w:val="005B0EED"/>
    <w:rsid w:val="005B3098"/>
    <w:rsid w:val="005B3222"/>
    <w:rsid w:val="005B35BD"/>
    <w:rsid w:val="005B35D7"/>
    <w:rsid w:val="005B392A"/>
    <w:rsid w:val="005B3AA3"/>
    <w:rsid w:val="005B3B9F"/>
    <w:rsid w:val="005B48C5"/>
    <w:rsid w:val="005B4C4E"/>
    <w:rsid w:val="005B4F4D"/>
    <w:rsid w:val="005B5110"/>
    <w:rsid w:val="005B5493"/>
    <w:rsid w:val="005B5511"/>
    <w:rsid w:val="005B576D"/>
    <w:rsid w:val="005B5EAF"/>
    <w:rsid w:val="005B673A"/>
    <w:rsid w:val="005B6972"/>
    <w:rsid w:val="005B6D71"/>
    <w:rsid w:val="005B6F83"/>
    <w:rsid w:val="005C057E"/>
    <w:rsid w:val="005C071C"/>
    <w:rsid w:val="005C2555"/>
    <w:rsid w:val="005C2834"/>
    <w:rsid w:val="005C37F3"/>
    <w:rsid w:val="005C42CB"/>
    <w:rsid w:val="005C433B"/>
    <w:rsid w:val="005C61AC"/>
    <w:rsid w:val="005C65B6"/>
    <w:rsid w:val="005C6DC3"/>
    <w:rsid w:val="005C6E03"/>
    <w:rsid w:val="005C74FB"/>
    <w:rsid w:val="005C76FB"/>
    <w:rsid w:val="005C7B8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D7F5B"/>
    <w:rsid w:val="005E0ADD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E7388"/>
    <w:rsid w:val="005E7B39"/>
    <w:rsid w:val="005F2CB1"/>
    <w:rsid w:val="005F2D31"/>
    <w:rsid w:val="005F2E99"/>
    <w:rsid w:val="005F3E78"/>
    <w:rsid w:val="005F40F1"/>
    <w:rsid w:val="005F4108"/>
    <w:rsid w:val="005F46BF"/>
    <w:rsid w:val="005F5848"/>
    <w:rsid w:val="005F589E"/>
    <w:rsid w:val="005F5AB9"/>
    <w:rsid w:val="005F5C6B"/>
    <w:rsid w:val="005F5F41"/>
    <w:rsid w:val="005F618C"/>
    <w:rsid w:val="005F68AB"/>
    <w:rsid w:val="005F70BD"/>
    <w:rsid w:val="005F783A"/>
    <w:rsid w:val="005F7F27"/>
    <w:rsid w:val="005F7FF8"/>
    <w:rsid w:val="0060064D"/>
    <w:rsid w:val="00600CF4"/>
    <w:rsid w:val="00601F2D"/>
    <w:rsid w:val="0060251F"/>
    <w:rsid w:val="0060283C"/>
    <w:rsid w:val="00602EF6"/>
    <w:rsid w:val="00603A84"/>
    <w:rsid w:val="00603EAE"/>
    <w:rsid w:val="00604F14"/>
    <w:rsid w:val="00605289"/>
    <w:rsid w:val="00605346"/>
    <w:rsid w:val="006059C5"/>
    <w:rsid w:val="00605FD9"/>
    <w:rsid w:val="00606316"/>
    <w:rsid w:val="00606ECD"/>
    <w:rsid w:val="006074C1"/>
    <w:rsid w:val="0060764F"/>
    <w:rsid w:val="006102EA"/>
    <w:rsid w:val="00610E1F"/>
    <w:rsid w:val="006110CB"/>
    <w:rsid w:val="00611209"/>
    <w:rsid w:val="00611AB9"/>
    <w:rsid w:val="00611FDB"/>
    <w:rsid w:val="006126D6"/>
    <w:rsid w:val="00613257"/>
    <w:rsid w:val="00614994"/>
    <w:rsid w:val="006151D2"/>
    <w:rsid w:val="00615318"/>
    <w:rsid w:val="0061680F"/>
    <w:rsid w:val="00616D03"/>
    <w:rsid w:val="00620B97"/>
    <w:rsid w:val="006212C6"/>
    <w:rsid w:val="00621662"/>
    <w:rsid w:val="00621751"/>
    <w:rsid w:val="006218D4"/>
    <w:rsid w:val="006222B7"/>
    <w:rsid w:val="0062281D"/>
    <w:rsid w:val="00622EB5"/>
    <w:rsid w:val="00623058"/>
    <w:rsid w:val="006232E1"/>
    <w:rsid w:val="006234A6"/>
    <w:rsid w:val="00623A14"/>
    <w:rsid w:val="006252E1"/>
    <w:rsid w:val="006254B7"/>
    <w:rsid w:val="0062596F"/>
    <w:rsid w:val="00625C56"/>
    <w:rsid w:val="0062612E"/>
    <w:rsid w:val="00626130"/>
    <w:rsid w:val="006261B8"/>
    <w:rsid w:val="00626579"/>
    <w:rsid w:val="006267F3"/>
    <w:rsid w:val="006274A6"/>
    <w:rsid w:val="0062798D"/>
    <w:rsid w:val="00627DB8"/>
    <w:rsid w:val="00630001"/>
    <w:rsid w:val="006311B3"/>
    <w:rsid w:val="00631957"/>
    <w:rsid w:val="00631AA5"/>
    <w:rsid w:val="00632043"/>
    <w:rsid w:val="00632354"/>
    <w:rsid w:val="0063284C"/>
    <w:rsid w:val="00632BD0"/>
    <w:rsid w:val="0063365D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69D"/>
    <w:rsid w:val="006377EC"/>
    <w:rsid w:val="006379C9"/>
    <w:rsid w:val="00640211"/>
    <w:rsid w:val="00640E06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47F4B"/>
    <w:rsid w:val="006506A7"/>
    <w:rsid w:val="006507DE"/>
    <w:rsid w:val="00650AB9"/>
    <w:rsid w:val="00650EA2"/>
    <w:rsid w:val="00651144"/>
    <w:rsid w:val="0065127D"/>
    <w:rsid w:val="00652807"/>
    <w:rsid w:val="00652CED"/>
    <w:rsid w:val="00653266"/>
    <w:rsid w:val="006533E6"/>
    <w:rsid w:val="006538FC"/>
    <w:rsid w:val="00653FB4"/>
    <w:rsid w:val="00654419"/>
    <w:rsid w:val="00654E26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2FC0"/>
    <w:rsid w:val="006634B9"/>
    <w:rsid w:val="006634E6"/>
    <w:rsid w:val="006635AD"/>
    <w:rsid w:val="0066393C"/>
    <w:rsid w:val="006639FE"/>
    <w:rsid w:val="00663AEB"/>
    <w:rsid w:val="006643AB"/>
    <w:rsid w:val="00664D4A"/>
    <w:rsid w:val="00664E1D"/>
    <w:rsid w:val="006655EE"/>
    <w:rsid w:val="00667EE7"/>
    <w:rsid w:val="00670166"/>
    <w:rsid w:val="00670900"/>
    <w:rsid w:val="00670922"/>
    <w:rsid w:val="00670BE1"/>
    <w:rsid w:val="00670E64"/>
    <w:rsid w:val="00671157"/>
    <w:rsid w:val="0067117E"/>
    <w:rsid w:val="0067129B"/>
    <w:rsid w:val="006712E3"/>
    <w:rsid w:val="00671DC9"/>
    <w:rsid w:val="00671E18"/>
    <w:rsid w:val="00671E79"/>
    <w:rsid w:val="0067218F"/>
    <w:rsid w:val="00672387"/>
    <w:rsid w:val="006725A4"/>
    <w:rsid w:val="00673784"/>
    <w:rsid w:val="00673B0F"/>
    <w:rsid w:val="006741F2"/>
    <w:rsid w:val="0067421C"/>
    <w:rsid w:val="00674CC3"/>
    <w:rsid w:val="00675C72"/>
    <w:rsid w:val="006762B1"/>
    <w:rsid w:val="006768BC"/>
    <w:rsid w:val="00676D1A"/>
    <w:rsid w:val="006771F9"/>
    <w:rsid w:val="006776D7"/>
    <w:rsid w:val="006801CA"/>
    <w:rsid w:val="00680FB1"/>
    <w:rsid w:val="00681003"/>
    <w:rsid w:val="006812CA"/>
    <w:rsid w:val="00681324"/>
    <w:rsid w:val="006815A9"/>
    <w:rsid w:val="006817C9"/>
    <w:rsid w:val="00682130"/>
    <w:rsid w:val="006824F3"/>
    <w:rsid w:val="00682919"/>
    <w:rsid w:val="006830A2"/>
    <w:rsid w:val="00683A3B"/>
    <w:rsid w:val="00684179"/>
    <w:rsid w:val="00684657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0713"/>
    <w:rsid w:val="00691A2E"/>
    <w:rsid w:val="006921F6"/>
    <w:rsid w:val="006929B2"/>
    <w:rsid w:val="00692C29"/>
    <w:rsid w:val="00692E40"/>
    <w:rsid w:val="006931AC"/>
    <w:rsid w:val="0069454F"/>
    <w:rsid w:val="00694727"/>
    <w:rsid w:val="0069594C"/>
    <w:rsid w:val="00695A30"/>
    <w:rsid w:val="00695B02"/>
    <w:rsid w:val="00695C71"/>
    <w:rsid w:val="00695FC2"/>
    <w:rsid w:val="006962C1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4C6"/>
    <w:rsid w:val="006A46FB"/>
    <w:rsid w:val="006A52D5"/>
    <w:rsid w:val="006A586C"/>
    <w:rsid w:val="006A5D00"/>
    <w:rsid w:val="006A5E28"/>
    <w:rsid w:val="006A613C"/>
    <w:rsid w:val="006A6555"/>
    <w:rsid w:val="006A697B"/>
    <w:rsid w:val="006A6CAD"/>
    <w:rsid w:val="006A71C6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60BD"/>
    <w:rsid w:val="006B70C9"/>
    <w:rsid w:val="006B7277"/>
    <w:rsid w:val="006B7F40"/>
    <w:rsid w:val="006C03B8"/>
    <w:rsid w:val="006C2311"/>
    <w:rsid w:val="006C2550"/>
    <w:rsid w:val="006C29D7"/>
    <w:rsid w:val="006C2D02"/>
    <w:rsid w:val="006C385B"/>
    <w:rsid w:val="006C3BFD"/>
    <w:rsid w:val="006C405C"/>
    <w:rsid w:val="006C4E5C"/>
    <w:rsid w:val="006C5245"/>
    <w:rsid w:val="006C545C"/>
    <w:rsid w:val="006C58DF"/>
    <w:rsid w:val="006C59FF"/>
    <w:rsid w:val="006C5B25"/>
    <w:rsid w:val="006C5EC9"/>
    <w:rsid w:val="006C6059"/>
    <w:rsid w:val="006C65D0"/>
    <w:rsid w:val="006C7522"/>
    <w:rsid w:val="006C7EBF"/>
    <w:rsid w:val="006D0AF4"/>
    <w:rsid w:val="006D0EF3"/>
    <w:rsid w:val="006D139D"/>
    <w:rsid w:val="006D1544"/>
    <w:rsid w:val="006D1793"/>
    <w:rsid w:val="006D305F"/>
    <w:rsid w:val="006D351A"/>
    <w:rsid w:val="006D3FE3"/>
    <w:rsid w:val="006D4A1A"/>
    <w:rsid w:val="006D4C5B"/>
    <w:rsid w:val="006D5CE4"/>
    <w:rsid w:val="006D5E31"/>
    <w:rsid w:val="006D5FB2"/>
    <w:rsid w:val="006D6046"/>
    <w:rsid w:val="006D6645"/>
    <w:rsid w:val="006D6F08"/>
    <w:rsid w:val="006D7228"/>
    <w:rsid w:val="006D74BE"/>
    <w:rsid w:val="006D79AB"/>
    <w:rsid w:val="006D7DA7"/>
    <w:rsid w:val="006E0100"/>
    <w:rsid w:val="006E062C"/>
    <w:rsid w:val="006E16F3"/>
    <w:rsid w:val="006E176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6B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2A5D"/>
    <w:rsid w:val="006F341D"/>
    <w:rsid w:val="006F38EA"/>
    <w:rsid w:val="006F3B00"/>
    <w:rsid w:val="006F3B3A"/>
    <w:rsid w:val="006F43CD"/>
    <w:rsid w:val="006F487D"/>
    <w:rsid w:val="006F58D4"/>
    <w:rsid w:val="006F5C9A"/>
    <w:rsid w:val="006F5CAA"/>
    <w:rsid w:val="006F6269"/>
    <w:rsid w:val="006F71DC"/>
    <w:rsid w:val="006F796C"/>
    <w:rsid w:val="006F7B5A"/>
    <w:rsid w:val="006F7BC8"/>
    <w:rsid w:val="007000E8"/>
    <w:rsid w:val="00700142"/>
    <w:rsid w:val="00700998"/>
    <w:rsid w:val="00701A05"/>
    <w:rsid w:val="00701CC8"/>
    <w:rsid w:val="00701E99"/>
    <w:rsid w:val="00701EE1"/>
    <w:rsid w:val="00702402"/>
    <w:rsid w:val="007028CD"/>
    <w:rsid w:val="00703123"/>
    <w:rsid w:val="00703175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4DA"/>
    <w:rsid w:val="0070766F"/>
    <w:rsid w:val="00707ADF"/>
    <w:rsid w:val="00707AE5"/>
    <w:rsid w:val="00707D61"/>
    <w:rsid w:val="007104E3"/>
    <w:rsid w:val="00711002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5E5D"/>
    <w:rsid w:val="00715EF2"/>
    <w:rsid w:val="0071600C"/>
    <w:rsid w:val="007161DA"/>
    <w:rsid w:val="007163B5"/>
    <w:rsid w:val="00717413"/>
    <w:rsid w:val="00720CB6"/>
    <w:rsid w:val="00720FD7"/>
    <w:rsid w:val="00721E95"/>
    <w:rsid w:val="00721EC1"/>
    <w:rsid w:val="0072236A"/>
    <w:rsid w:val="00723001"/>
    <w:rsid w:val="007245A0"/>
    <w:rsid w:val="00724649"/>
    <w:rsid w:val="007246A2"/>
    <w:rsid w:val="00724AE1"/>
    <w:rsid w:val="00725161"/>
    <w:rsid w:val="00725300"/>
    <w:rsid w:val="00725B07"/>
    <w:rsid w:val="00726EA6"/>
    <w:rsid w:val="00727208"/>
    <w:rsid w:val="00727299"/>
    <w:rsid w:val="0072753A"/>
    <w:rsid w:val="00727680"/>
    <w:rsid w:val="00727D2C"/>
    <w:rsid w:val="0073054C"/>
    <w:rsid w:val="00730C7D"/>
    <w:rsid w:val="00731066"/>
    <w:rsid w:val="00731322"/>
    <w:rsid w:val="0073190B"/>
    <w:rsid w:val="00731A6F"/>
    <w:rsid w:val="00732033"/>
    <w:rsid w:val="007322C8"/>
    <w:rsid w:val="00733553"/>
    <w:rsid w:val="00733A15"/>
    <w:rsid w:val="007342C6"/>
    <w:rsid w:val="007348B1"/>
    <w:rsid w:val="00734A1A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AF"/>
    <w:rsid w:val="007374F9"/>
    <w:rsid w:val="00737564"/>
    <w:rsid w:val="0074063A"/>
    <w:rsid w:val="00740E58"/>
    <w:rsid w:val="00741368"/>
    <w:rsid w:val="00741BA8"/>
    <w:rsid w:val="00741CCA"/>
    <w:rsid w:val="00741E51"/>
    <w:rsid w:val="0074258D"/>
    <w:rsid w:val="007427AE"/>
    <w:rsid w:val="007431A8"/>
    <w:rsid w:val="00743CCA"/>
    <w:rsid w:val="007445A0"/>
    <w:rsid w:val="007451E7"/>
    <w:rsid w:val="0074524B"/>
    <w:rsid w:val="007463C5"/>
    <w:rsid w:val="00746608"/>
    <w:rsid w:val="00746B15"/>
    <w:rsid w:val="00746B2D"/>
    <w:rsid w:val="00746CE2"/>
    <w:rsid w:val="00746EAC"/>
    <w:rsid w:val="007471D5"/>
    <w:rsid w:val="007474A3"/>
    <w:rsid w:val="007475C7"/>
    <w:rsid w:val="00747D8B"/>
    <w:rsid w:val="00751228"/>
    <w:rsid w:val="00751579"/>
    <w:rsid w:val="00751D7C"/>
    <w:rsid w:val="00752AA0"/>
    <w:rsid w:val="00752C50"/>
    <w:rsid w:val="007540AD"/>
    <w:rsid w:val="0075423D"/>
    <w:rsid w:val="007543CB"/>
    <w:rsid w:val="0075545A"/>
    <w:rsid w:val="00755EC7"/>
    <w:rsid w:val="00756F2A"/>
    <w:rsid w:val="007571E1"/>
    <w:rsid w:val="007575D7"/>
    <w:rsid w:val="00757F5E"/>
    <w:rsid w:val="007602E4"/>
    <w:rsid w:val="007604B2"/>
    <w:rsid w:val="00760676"/>
    <w:rsid w:val="00760C05"/>
    <w:rsid w:val="007619D7"/>
    <w:rsid w:val="00761E15"/>
    <w:rsid w:val="007623FB"/>
    <w:rsid w:val="00763A13"/>
    <w:rsid w:val="00763B30"/>
    <w:rsid w:val="00764724"/>
    <w:rsid w:val="00764A5A"/>
    <w:rsid w:val="0076506E"/>
    <w:rsid w:val="00765281"/>
    <w:rsid w:val="00765C79"/>
    <w:rsid w:val="00766BAD"/>
    <w:rsid w:val="00770099"/>
    <w:rsid w:val="00770226"/>
    <w:rsid w:val="0077027D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44D"/>
    <w:rsid w:val="007755F2"/>
    <w:rsid w:val="007756F8"/>
    <w:rsid w:val="00775856"/>
    <w:rsid w:val="007758EB"/>
    <w:rsid w:val="00776971"/>
    <w:rsid w:val="00776B09"/>
    <w:rsid w:val="007776FD"/>
    <w:rsid w:val="007801CE"/>
    <w:rsid w:val="0078067F"/>
    <w:rsid w:val="007808CF"/>
    <w:rsid w:val="0078121E"/>
    <w:rsid w:val="007812F3"/>
    <w:rsid w:val="0078177E"/>
    <w:rsid w:val="00781911"/>
    <w:rsid w:val="00782868"/>
    <w:rsid w:val="00782DF0"/>
    <w:rsid w:val="00782F54"/>
    <w:rsid w:val="0078304C"/>
    <w:rsid w:val="007831B7"/>
    <w:rsid w:val="00783210"/>
    <w:rsid w:val="00783673"/>
    <w:rsid w:val="007837F9"/>
    <w:rsid w:val="00783E38"/>
    <w:rsid w:val="00783F0B"/>
    <w:rsid w:val="0078417D"/>
    <w:rsid w:val="007845D1"/>
    <w:rsid w:val="00784736"/>
    <w:rsid w:val="00785490"/>
    <w:rsid w:val="00785863"/>
    <w:rsid w:val="00785889"/>
    <w:rsid w:val="00785C3D"/>
    <w:rsid w:val="00785D29"/>
    <w:rsid w:val="007866D5"/>
    <w:rsid w:val="00786E64"/>
    <w:rsid w:val="00786ECC"/>
    <w:rsid w:val="00787850"/>
    <w:rsid w:val="00790633"/>
    <w:rsid w:val="00791A2B"/>
    <w:rsid w:val="007925EA"/>
    <w:rsid w:val="00792975"/>
    <w:rsid w:val="007929C8"/>
    <w:rsid w:val="00792E4E"/>
    <w:rsid w:val="00793339"/>
    <w:rsid w:val="00793CD8"/>
    <w:rsid w:val="00793F8D"/>
    <w:rsid w:val="00794596"/>
    <w:rsid w:val="0079483D"/>
    <w:rsid w:val="00794914"/>
    <w:rsid w:val="00794C40"/>
    <w:rsid w:val="00795C92"/>
    <w:rsid w:val="007966D3"/>
    <w:rsid w:val="00796E75"/>
    <w:rsid w:val="00797AFF"/>
    <w:rsid w:val="00797D03"/>
    <w:rsid w:val="007A0313"/>
    <w:rsid w:val="007A0DE2"/>
    <w:rsid w:val="007A0E6E"/>
    <w:rsid w:val="007A19C3"/>
    <w:rsid w:val="007A1CB3"/>
    <w:rsid w:val="007A23F2"/>
    <w:rsid w:val="007A2553"/>
    <w:rsid w:val="007A27AD"/>
    <w:rsid w:val="007A306F"/>
    <w:rsid w:val="007A3A12"/>
    <w:rsid w:val="007A43A6"/>
    <w:rsid w:val="007A58A6"/>
    <w:rsid w:val="007A5EED"/>
    <w:rsid w:val="007A61D2"/>
    <w:rsid w:val="007A6261"/>
    <w:rsid w:val="007A6495"/>
    <w:rsid w:val="007A6F2F"/>
    <w:rsid w:val="007A7053"/>
    <w:rsid w:val="007A73E1"/>
    <w:rsid w:val="007B0438"/>
    <w:rsid w:val="007B29DB"/>
    <w:rsid w:val="007B3D2D"/>
    <w:rsid w:val="007B437F"/>
    <w:rsid w:val="007B485F"/>
    <w:rsid w:val="007B50AE"/>
    <w:rsid w:val="007B50D2"/>
    <w:rsid w:val="007B51DF"/>
    <w:rsid w:val="007B5C47"/>
    <w:rsid w:val="007B6B74"/>
    <w:rsid w:val="007B75D5"/>
    <w:rsid w:val="007B77A6"/>
    <w:rsid w:val="007B7875"/>
    <w:rsid w:val="007B7888"/>
    <w:rsid w:val="007C0173"/>
    <w:rsid w:val="007C0476"/>
    <w:rsid w:val="007C05DD"/>
    <w:rsid w:val="007C13CB"/>
    <w:rsid w:val="007C1990"/>
    <w:rsid w:val="007C19C1"/>
    <w:rsid w:val="007C22DA"/>
    <w:rsid w:val="007C28B9"/>
    <w:rsid w:val="007C2B96"/>
    <w:rsid w:val="007C2E46"/>
    <w:rsid w:val="007C34BE"/>
    <w:rsid w:val="007C3D18"/>
    <w:rsid w:val="007C459E"/>
    <w:rsid w:val="007C4B39"/>
    <w:rsid w:val="007C4FFC"/>
    <w:rsid w:val="007C5DB0"/>
    <w:rsid w:val="007C60BF"/>
    <w:rsid w:val="007C61AB"/>
    <w:rsid w:val="007C6A07"/>
    <w:rsid w:val="007C75A1"/>
    <w:rsid w:val="007C76BB"/>
    <w:rsid w:val="007C77A5"/>
    <w:rsid w:val="007D0217"/>
    <w:rsid w:val="007D04E5"/>
    <w:rsid w:val="007D08CC"/>
    <w:rsid w:val="007D148E"/>
    <w:rsid w:val="007D1E22"/>
    <w:rsid w:val="007D261C"/>
    <w:rsid w:val="007D28AC"/>
    <w:rsid w:val="007D472B"/>
    <w:rsid w:val="007D4EC9"/>
    <w:rsid w:val="007D5006"/>
    <w:rsid w:val="007D5247"/>
    <w:rsid w:val="007D5809"/>
    <w:rsid w:val="007D5901"/>
    <w:rsid w:val="007D6354"/>
    <w:rsid w:val="007D65F7"/>
    <w:rsid w:val="007D67FB"/>
    <w:rsid w:val="007D6B2A"/>
    <w:rsid w:val="007D6C7C"/>
    <w:rsid w:val="007D7526"/>
    <w:rsid w:val="007E252D"/>
    <w:rsid w:val="007E2FA0"/>
    <w:rsid w:val="007E3C93"/>
    <w:rsid w:val="007E3EF5"/>
    <w:rsid w:val="007E4610"/>
    <w:rsid w:val="007E4715"/>
    <w:rsid w:val="007E4D98"/>
    <w:rsid w:val="007E4E18"/>
    <w:rsid w:val="007E505B"/>
    <w:rsid w:val="007E533C"/>
    <w:rsid w:val="007E53BD"/>
    <w:rsid w:val="007E59FE"/>
    <w:rsid w:val="007E5A00"/>
    <w:rsid w:val="007E5AC5"/>
    <w:rsid w:val="007E7091"/>
    <w:rsid w:val="007E7475"/>
    <w:rsid w:val="007F02CD"/>
    <w:rsid w:val="007F12B6"/>
    <w:rsid w:val="007F1329"/>
    <w:rsid w:val="007F1726"/>
    <w:rsid w:val="007F1FEA"/>
    <w:rsid w:val="007F2363"/>
    <w:rsid w:val="007F2CA1"/>
    <w:rsid w:val="007F3CF2"/>
    <w:rsid w:val="007F3F4A"/>
    <w:rsid w:val="007F4904"/>
    <w:rsid w:val="007F4D7A"/>
    <w:rsid w:val="007F5988"/>
    <w:rsid w:val="007F5992"/>
    <w:rsid w:val="007F75F3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4293"/>
    <w:rsid w:val="00805143"/>
    <w:rsid w:val="008052C1"/>
    <w:rsid w:val="00805927"/>
    <w:rsid w:val="0080605F"/>
    <w:rsid w:val="00806196"/>
    <w:rsid w:val="00806CAF"/>
    <w:rsid w:val="00807235"/>
    <w:rsid w:val="00807786"/>
    <w:rsid w:val="008101B0"/>
    <w:rsid w:val="008115C7"/>
    <w:rsid w:val="00811FCB"/>
    <w:rsid w:val="008125BB"/>
    <w:rsid w:val="008129EC"/>
    <w:rsid w:val="00812B68"/>
    <w:rsid w:val="00812CE9"/>
    <w:rsid w:val="00812DC9"/>
    <w:rsid w:val="0081333C"/>
    <w:rsid w:val="00813BC9"/>
    <w:rsid w:val="00813D91"/>
    <w:rsid w:val="008143BB"/>
    <w:rsid w:val="00814A28"/>
    <w:rsid w:val="00814AD5"/>
    <w:rsid w:val="00814F7B"/>
    <w:rsid w:val="00815681"/>
    <w:rsid w:val="008156D5"/>
    <w:rsid w:val="008158D6"/>
    <w:rsid w:val="00815979"/>
    <w:rsid w:val="0081598F"/>
    <w:rsid w:val="00816453"/>
    <w:rsid w:val="00817196"/>
    <w:rsid w:val="0081757C"/>
    <w:rsid w:val="00817F16"/>
    <w:rsid w:val="00820715"/>
    <w:rsid w:val="008213E6"/>
    <w:rsid w:val="008214A5"/>
    <w:rsid w:val="008216C3"/>
    <w:rsid w:val="00821960"/>
    <w:rsid w:val="00821C42"/>
    <w:rsid w:val="008225E1"/>
    <w:rsid w:val="008235DB"/>
    <w:rsid w:val="008240DA"/>
    <w:rsid w:val="0082461E"/>
    <w:rsid w:val="00824AB4"/>
    <w:rsid w:val="008257D6"/>
    <w:rsid w:val="00825C42"/>
    <w:rsid w:val="00825D25"/>
    <w:rsid w:val="00825D9F"/>
    <w:rsid w:val="00825EEF"/>
    <w:rsid w:val="00825F51"/>
    <w:rsid w:val="008263DB"/>
    <w:rsid w:val="00826FF8"/>
    <w:rsid w:val="00827035"/>
    <w:rsid w:val="00827996"/>
    <w:rsid w:val="008279D5"/>
    <w:rsid w:val="00827CAB"/>
    <w:rsid w:val="00827D6F"/>
    <w:rsid w:val="0083043B"/>
    <w:rsid w:val="00830677"/>
    <w:rsid w:val="00830BF9"/>
    <w:rsid w:val="00830E87"/>
    <w:rsid w:val="008316AF"/>
    <w:rsid w:val="00831F21"/>
    <w:rsid w:val="00832020"/>
    <w:rsid w:val="0083207E"/>
    <w:rsid w:val="008326C1"/>
    <w:rsid w:val="008328DA"/>
    <w:rsid w:val="0083391C"/>
    <w:rsid w:val="00834C82"/>
    <w:rsid w:val="0083565C"/>
    <w:rsid w:val="00835837"/>
    <w:rsid w:val="0083627C"/>
    <w:rsid w:val="008376AC"/>
    <w:rsid w:val="0083778B"/>
    <w:rsid w:val="008405A8"/>
    <w:rsid w:val="00840826"/>
    <w:rsid w:val="00840F75"/>
    <w:rsid w:val="0084123A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2A"/>
    <w:rsid w:val="00844E80"/>
    <w:rsid w:val="0084534A"/>
    <w:rsid w:val="00845BE3"/>
    <w:rsid w:val="00845E1A"/>
    <w:rsid w:val="00846374"/>
    <w:rsid w:val="0084655B"/>
    <w:rsid w:val="00846CB9"/>
    <w:rsid w:val="00846CC6"/>
    <w:rsid w:val="00846DF4"/>
    <w:rsid w:val="00846F96"/>
    <w:rsid w:val="00846FE7"/>
    <w:rsid w:val="00847311"/>
    <w:rsid w:val="0084761A"/>
    <w:rsid w:val="00847A9F"/>
    <w:rsid w:val="00847D83"/>
    <w:rsid w:val="008500C9"/>
    <w:rsid w:val="00850F0D"/>
    <w:rsid w:val="00851238"/>
    <w:rsid w:val="00851C3F"/>
    <w:rsid w:val="008529CC"/>
    <w:rsid w:val="008535FE"/>
    <w:rsid w:val="00853AFB"/>
    <w:rsid w:val="00854222"/>
    <w:rsid w:val="00854DF6"/>
    <w:rsid w:val="00854F00"/>
    <w:rsid w:val="0085639A"/>
    <w:rsid w:val="00856476"/>
    <w:rsid w:val="0085648F"/>
    <w:rsid w:val="008568F5"/>
    <w:rsid w:val="00856911"/>
    <w:rsid w:val="008569B3"/>
    <w:rsid w:val="00857C33"/>
    <w:rsid w:val="00857C50"/>
    <w:rsid w:val="008601DF"/>
    <w:rsid w:val="0086099B"/>
    <w:rsid w:val="0086143D"/>
    <w:rsid w:val="00861B66"/>
    <w:rsid w:val="0086242F"/>
    <w:rsid w:val="00862B9A"/>
    <w:rsid w:val="0086305E"/>
    <w:rsid w:val="00863537"/>
    <w:rsid w:val="00863C5D"/>
    <w:rsid w:val="00863D38"/>
    <w:rsid w:val="0086424A"/>
    <w:rsid w:val="0086425C"/>
    <w:rsid w:val="008644D0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362"/>
    <w:rsid w:val="008719A4"/>
    <w:rsid w:val="00871D23"/>
    <w:rsid w:val="00871D26"/>
    <w:rsid w:val="00871FBC"/>
    <w:rsid w:val="00872752"/>
    <w:rsid w:val="00872DD4"/>
    <w:rsid w:val="00872DF0"/>
    <w:rsid w:val="00872E99"/>
    <w:rsid w:val="008735D7"/>
    <w:rsid w:val="00873921"/>
    <w:rsid w:val="008739E4"/>
    <w:rsid w:val="00873F16"/>
    <w:rsid w:val="00874312"/>
    <w:rsid w:val="0087437C"/>
    <w:rsid w:val="008743D3"/>
    <w:rsid w:val="00874502"/>
    <w:rsid w:val="0087593A"/>
    <w:rsid w:val="008759A0"/>
    <w:rsid w:val="00875CD7"/>
    <w:rsid w:val="00876329"/>
    <w:rsid w:val="00876A40"/>
    <w:rsid w:val="00876B4D"/>
    <w:rsid w:val="00876C18"/>
    <w:rsid w:val="00877943"/>
    <w:rsid w:val="00877F18"/>
    <w:rsid w:val="0088080F"/>
    <w:rsid w:val="00880FCF"/>
    <w:rsid w:val="00881595"/>
    <w:rsid w:val="00881CDD"/>
    <w:rsid w:val="00881FF2"/>
    <w:rsid w:val="00882349"/>
    <w:rsid w:val="00883005"/>
    <w:rsid w:val="00883218"/>
    <w:rsid w:val="00883A8D"/>
    <w:rsid w:val="008846AC"/>
    <w:rsid w:val="008848F9"/>
    <w:rsid w:val="0088504C"/>
    <w:rsid w:val="00886D00"/>
    <w:rsid w:val="00886D44"/>
    <w:rsid w:val="00886F61"/>
    <w:rsid w:val="00887B43"/>
    <w:rsid w:val="00887D29"/>
    <w:rsid w:val="00887F39"/>
    <w:rsid w:val="008907C3"/>
    <w:rsid w:val="008907CA"/>
    <w:rsid w:val="00891245"/>
    <w:rsid w:val="008913FE"/>
    <w:rsid w:val="00891DA1"/>
    <w:rsid w:val="00892CFF"/>
    <w:rsid w:val="0089347C"/>
    <w:rsid w:val="008947E4"/>
    <w:rsid w:val="0089486B"/>
    <w:rsid w:val="00894A88"/>
    <w:rsid w:val="00895310"/>
    <w:rsid w:val="00895386"/>
    <w:rsid w:val="00896985"/>
    <w:rsid w:val="00896D3D"/>
    <w:rsid w:val="0089757A"/>
    <w:rsid w:val="008A0210"/>
    <w:rsid w:val="008A08E0"/>
    <w:rsid w:val="008A0A43"/>
    <w:rsid w:val="008A0B24"/>
    <w:rsid w:val="008A0B9C"/>
    <w:rsid w:val="008A166F"/>
    <w:rsid w:val="008A21FF"/>
    <w:rsid w:val="008A2CE2"/>
    <w:rsid w:val="008A2D2D"/>
    <w:rsid w:val="008A30AC"/>
    <w:rsid w:val="008A30BD"/>
    <w:rsid w:val="008A3AE2"/>
    <w:rsid w:val="008A3C17"/>
    <w:rsid w:val="008A4275"/>
    <w:rsid w:val="008A44B8"/>
    <w:rsid w:val="008A4796"/>
    <w:rsid w:val="008A4913"/>
    <w:rsid w:val="008A4944"/>
    <w:rsid w:val="008A4C51"/>
    <w:rsid w:val="008A4E29"/>
    <w:rsid w:val="008A4F62"/>
    <w:rsid w:val="008A51A8"/>
    <w:rsid w:val="008A547F"/>
    <w:rsid w:val="008A54C7"/>
    <w:rsid w:val="008A5A20"/>
    <w:rsid w:val="008A620C"/>
    <w:rsid w:val="008A646C"/>
    <w:rsid w:val="008A6C35"/>
    <w:rsid w:val="008A76D3"/>
    <w:rsid w:val="008A77D8"/>
    <w:rsid w:val="008A7DAD"/>
    <w:rsid w:val="008B0483"/>
    <w:rsid w:val="008B120C"/>
    <w:rsid w:val="008B16CB"/>
    <w:rsid w:val="008B1939"/>
    <w:rsid w:val="008B1D22"/>
    <w:rsid w:val="008B2932"/>
    <w:rsid w:val="008B382A"/>
    <w:rsid w:val="008B45A3"/>
    <w:rsid w:val="008B4D4B"/>
    <w:rsid w:val="008B5156"/>
    <w:rsid w:val="008B51A0"/>
    <w:rsid w:val="008B592A"/>
    <w:rsid w:val="008B5BA7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51D"/>
    <w:rsid w:val="008C1C27"/>
    <w:rsid w:val="008C1F0E"/>
    <w:rsid w:val="008C1FC4"/>
    <w:rsid w:val="008C2017"/>
    <w:rsid w:val="008C2304"/>
    <w:rsid w:val="008C3335"/>
    <w:rsid w:val="008C366B"/>
    <w:rsid w:val="008C3A3B"/>
    <w:rsid w:val="008C3D46"/>
    <w:rsid w:val="008C3FC2"/>
    <w:rsid w:val="008C48F8"/>
    <w:rsid w:val="008C4958"/>
    <w:rsid w:val="008C4BAA"/>
    <w:rsid w:val="008C4D22"/>
    <w:rsid w:val="008C636D"/>
    <w:rsid w:val="008C6AE8"/>
    <w:rsid w:val="008C73B0"/>
    <w:rsid w:val="008C7573"/>
    <w:rsid w:val="008C7B94"/>
    <w:rsid w:val="008C7D18"/>
    <w:rsid w:val="008C7D4E"/>
    <w:rsid w:val="008C7F2C"/>
    <w:rsid w:val="008C7F46"/>
    <w:rsid w:val="008D0111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81A"/>
    <w:rsid w:val="008D39D8"/>
    <w:rsid w:val="008D3C53"/>
    <w:rsid w:val="008D4FAD"/>
    <w:rsid w:val="008D517C"/>
    <w:rsid w:val="008D546B"/>
    <w:rsid w:val="008D680E"/>
    <w:rsid w:val="008D6D1A"/>
    <w:rsid w:val="008D7CFC"/>
    <w:rsid w:val="008D7ECC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19D"/>
    <w:rsid w:val="008F0A25"/>
    <w:rsid w:val="008F10A3"/>
    <w:rsid w:val="008F12C5"/>
    <w:rsid w:val="008F197A"/>
    <w:rsid w:val="008F19BC"/>
    <w:rsid w:val="008F1EAB"/>
    <w:rsid w:val="008F33DC"/>
    <w:rsid w:val="008F34B2"/>
    <w:rsid w:val="008F37D2"/>
    <w:rsid w:val="008F3C25"/>
    <w:rsid w:val="008F4050"/>
    <w:rsid w:val="008F477F"/>
    <w:rsid w:val="008F6075"/>
    <w:rsid w:val="008F697F"/>
    <w:rsid w:val="008F6BDC"/>
    <w:rsid w:val="008F6F19"/>
    <w:rsid w:val="008F7390"/>
    <w:rsid w:val="00900308"/>
    <w:rsid w:val="00900CA0"/>
    <w:rsid w:val="00900ED0"/>
    <w:rsid w:val="0090116C"/>
    <w:rsid w:val="0090151D"/>
    <w:rsid w:val="009015A5"/>
    <w:rsid w:val="00902491"/>
    <w:rsid w:val="0090249C"/>
    <w:rsid w:val="00902B1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7C"/>
    <w:rsid w:val="00916FCC"/>
    <w:rsid w:val="00917191"/>
    <w:rsid w:val="00917956"/>
    <w:rsid w:val="00917CE9"/>
    <w:rsid w:val="00917E2D"/>
    <w:rsid w:val="0092027E"/>
    <w:rsid w:val="00920BF2"/>
    <w:rsid w:val="009210BC"/>
    <w:rsid w:val="0092137F"/>
    <w:rsid w:val="00922010"/>
    <w:rsid w:val="0092265D"/>
    <w:rsid w:val="009226F0"/>
    <w:rsid w:val="0092270D"/>
    <w:rsid w:val="0092272E"/>
    <w:rsid w:val="009236CF"/>
    <w:rsid w:val="00923743"/>
    <w:rsid w:val="009237EC"/>
    <w:rsid w:val="00923BD4"/>
    <w:rsid w:val="009241A4"/>
    <w:rsid w:val="0092533B"/>
    <w:rsid w:val="0092560F"/>
    <w:rsid w:val="00925878"/>
    <w:rsid w:val="00925CBD"/>
    <w:rsid w:val="00926004"/>
    <w:rsid w:val="00926AD2"/>
    <w:rsid w:val="00927AAE"/>
    <w:rsid w:val="009303A8"/>
    <w:rsid w:val="00930624"/>
    <w:rsid w:val="00930A08"/>
    <w:rsid w:val="009313CC"/>
    <w:rsid w:val="009316C7"/>
    <w:rsid w:val="009317B6"/>
    <w:rsid w:val="00931BD9"/>
    <w:rsid w:val="00932130"/>
    <w:rsid w:val="00932952"/>
    <w:rsid w:val="00933367"/>
    <w:rsid w:val="00933B18"/>
    <w:rsid w:val="00933E80"/>
    <w:rsid w:val="00934396"/>
    <w:rsid w:val="009349BB"/>
    <w:rsid w:val="00934D6D"/>
    <w:rsid w:val="00935A7F"/>
    <w:rsid w:val="00936353"/>
    <w:rsid w:val="00936D48"/>
    <w:rsid w:val="00937F3C"/>
    <w:rsid w:val="00940281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2A8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626"/>
    <w:rsid w:val="00951A64"/>
    <w:rsid w:val="00951FE9"/>
    <w:rsid w:val="00952518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EAD"/>
    <w:rsid w:val="00954F7B"/>
    <w:rsid w:val="00955514"/>
    <w:rsid w:val="009555F9"/>
    <w:rsid w:val="009559ED"/>
    <w:rsid w:val="0095681E"/>
    <w:rsid w:val="00956901"/>
    <w:rsid w:val="009572D4"/>
    <w:rsid w:val="00957367"/>
    <w:rsid w:val="00960C37"/>
    <w:rsid w:val="0096140E"/>
    <w:rsid w:val="009615FF"/>
    <w:rsid w:val="009618B9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D9A"/>
    <w:rsid w:val="00971F08"/>
    <w:rsid w:val="00972109"/>
    <w:rsid w:val="009727F4"/>
    <w:rsid w:val="00972D25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07C8"/>
    <w:rsid w:val="00980FC5"/>
    <w:rsid w:val="009817BF"/>
    <w:rsid w:val="00981E60"/>
    <w:rsid w:val="0098208A"/>
    <w:rsid w:val="009820F4"/>
    <w:rsid w:val="00983521"/>
    <w:rsid w:val="009835A1"/>
    <w:rsid w:val="00983ED9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3EFE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16"/>
    <w:rsid w:val="009A0FAB"/>
    <w:rsid w:val="009A0FBA"/>
    <w:rsid w:val="009A13D5"/>
    <w:rsid w:val="009A1601"/>
    <w:rsid w:val="009A1C6E"/>
    <w:rsid w:val="009A1F67"/>
    <w:rsid w:val="009A23D0"/>
    <w:rsid w:val="009A24C8"/>
    <w:rsid w:val="009A257B"/>
    <w:rsid w:val="009A2F3C"/>
    <w:rsid w:val="009A3DC0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A7C4E"/>
    <w:rsid w:val="009B0D91"/>
    <w:rsid w:val="009B2855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5EE1"/>
    <w:rsid w:val="009B63E2"/>
    <w:rsid w:val="009B6662"/>
    <w:rsid w:val="009B6F63"/>
    <w:rsid w:val="009B6F97"/>
    <w:rsid w:val="009B7A37"/>
    <w:rsid w:val="009B7AA5"/>
    <w:rsid w:val="009B7ADC"/>
    <w:rsid w:val="009B7B75"/>
    <w:rsid w:val="009B7E87"/>
    <w:rsid w:val="009C0587"/>
    <w:rsid w:val="009C1046"/>
    <w:rsid w:val="009C273D"/>
    <w:rsid w:val="009C2DAB"/>
    <w:rsid w:val="009C30B2"/>
    <w:rsid w:val="009C3C85"/>
    <w:rsid w:val="009C403E"/>
    <w:rsid w:val="009C4923"/>
    <w:rsid w:val="009C5410"/>
    <w:rsid w:val="009C5948"/>
    <w:rsid w:val="009C5A31"/>
    <w:rsid w:val="009C6128"/>
    <w:rsid w:val="009C62EF"/>
    <w:rsid w:val="009C6698"/>
    <w:rsid w:val="009C742A"/>
    <w:rsid w:val="009C78AC"/>
    <w:rsid w:val="009D111B"/>
    <w:rsid w:val="009D1829"/>
    <w:rsid w:val="009D200B"/>
    <w:rsid w:val="009D2044"/>
    <w:rsid w:val="009D229B"/>
    <w:rsid w:val="009D2ACB"/>
    <w:rsid w:val="009D2EC5"/>
    <w:rsid w:val="009D34E4"/>
    <w:rsid w:val="009D378A"/>
    <w:rsid w:val="009D3A68"/>
    <w:rsid w:val="009D492B"/>
    <w:rsid w:val="009D4D49"/>
    <w:rsid w:val="009D4F5A"/>
    <w:rsid w:val="009D4FB9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3A6"/>
    <w:rsid w:val="009E068F"/>
    <w:rsid w:val="009E07DE"/>
    <w:rsid w:val="009E23F6"/>
    <w:rsid w:val="009E2CBF"/>
    <w:rsid w:val="009E35DB"/>
    <w:rsid w:val="009E37FD"/>
    <w:rsid w:val="009E3889"/>
    <w:rsid w:val="009E4004"/>
    <w:rsid w:val="009E47A3"/>
    <w:rsid w:val="009E4F72"/>
    <w:rsid w:val="009E5D88"/>
    <w:rsid w:val="009E602D"/>
    <w:rsid w:val="009E6807"/>
    <w:rsid w:val="009E6AD5"/>
    <w:rsid w:val="009E6F54"/>
    <w:rsid w:val="009E71AB"/>
    <w:rsid w:val="009E7471"/>
    <w:rsid w:val="009E7CEA"/>
    <w:rsid w:val="009F0370"/>
    <w:rsid w:val="009F08F3"/>
    <w:rsid w:val="009F09EF"/>
    <w:rsid w:val="009F0A74"/>
    <w:rsid w:val="009F0CCA"/>
    <w:rsid w:val="009F1A8F"/>
    <w:rsid w:val="009F2089"/>
    <w:rsid w:val="009F2AE7"/>
    <w:rsid w:val="009F2AF7"/>
    <w:rsid w:val="009F2B2C"/>
    <w:rsid w:val="009F2E03"/>
    <w:rsid w:val="009F344F"/>
    <w:rsid w:val="009F3B1B"/>
    <w:rsid w:val="009F4737"/>
    <w:rsid w:val="009F74DD"/>
    <w:rsid w:val="009F753B"/>
    <w:rsid w:val="009F7BDB"/>
    <w:rsid w:val="009F7C5C"/>
    <w:rsid w:val="009F7DAD"/>
    <w:rsid w:val="00A00254"/>
    <w:rsid w:val="00A0026D"/>
    <w:rsid w:val="00A0039D"/>
    <w:rsid w:val="00A003F4"/>
    <w:rsid w:val="00A00879"/>
    <w:rsid w:val="00A00CBA"/>
    <w:rsid w:val="00A010EF"/>
    <w:rsid w:val="00A021CA"/>
    <w:rsid w:val="00A02B63"/>
    <w:rsid w:val="00A02D6D"/>
    <w:rsid w:val="00A04232"/>
    <w:rsid w:val="00A04261"/>
    <w:rsid w:val="00A04367"/>
    <w:rsid w:val="00A04416"/>
    <w:rsid w:val="00A047D2"/>
    <w:rsid w:val="00A048A8"/>
    <w:rsid w:val="00A04968"/>
    <w:rsid w:val="00A04DCB"/>
    <w:rsid w:val="00A05B47"/>
    <w:rsid w:val="00A06DB0"/>
    <w:rsid w:val="00A07017"/>
    <w:rsid w:val="00A079D6"/>
    <w:rsid w:val="00A10FBB"/>
    <w:rsid w:val="00A110BC"/>
    <w:rsid w:val="00A11BA9"/>
    <w:rsid w:val="00A11BCA"/>
    <w:rsid w:val="00A11DF1"/>
    <w:rsid w:val="00A1200A"/>
    <w:rsid w:val="00A12492"/>
    <w:rsid w:val="00A129CA"/>
    <w:rsid w:val="00A13DD6"/>
    <w:rsid w:val="00A13E54"/>
    <w:rsid w:val="00A1420D"/>
    <w:rsid w:val="00A144B1"/>
    <w:rsid w:val="00A147FB"/>
    <w:rsid w:val="00A149B8"/>
    <w:rsid w:val="00A16101"/>
    <w:rsid w:val="00A164E3"/>
    <w:rsid w:val="00A16D7C"/>
    <w:rsid w:val="00A16EE6"/>
    <w:rsid w:val="00A172AD"/>
    <w:rsid w:val="00A17D40"/>
    <w:rsid w:val="00A17F63"/>
    <w:rsid w:val="00A200EF"/>
    <w:rsid w:val="00A20E4F"/>
    <w:rsid w:val="00A2149F"/>
    <w:rsid w:val="00A214F4"/>
    <w:rsid w:val="00A2162A"/>
    <w:rsid w:val="00A2193B"/>
    <w:rsid w:val="00A21B62"/>
    <w:rsid w:val="00A21D50"/>
    <w:rsid w:val="00A229BF"/>
    <w:rsid w:val="00A22DA0"/>
    <w:rsid w:val="00A22EE1"/>
    <w:rsid w:val="00A2351A"/>
    <w:rsid w:val="00A23DFC"/>
    <w:rsid w:val="00A23F25"/>
    <w:rsid w:val="00A24349"/>
    <w:rsid w:val="00A24EAC"/>
    <w:rsid w:val="00A253A7"/>
    <w:rsid w:val="00A25EC5"/>
    <w:rsid w:val="00A264A9"/>
    <w:rsid w:val="00A2663B"/>
    <w:rsid w:val="00A26849"/>
    <w:rsid w:val="00A269B0"/>
    <w:rsid w:val="00A27785"/>
    <w:rsid w:val="00A3003C"/>
    <w:rsid w:val="00A30187"/>
    <w:rsid w:val="00A30C0E"/>
    <w:rsid w:val="00A30DB8"/>
    <w:rsid w:val="00A314BE"/>
    <w:rsid w:val="00A319C8"/>
    <w:rsid w:val="00A3264C"/>
    <w:rsid w:val="00A33041"/>
    <w:rsid w:val="00A33E1D"/>
    <w:rsid w:val="00A33EF5"/>
    <w:rsid w:val="00A34314"/>
    <w:rsid w:val="00A3448A"/>
    <w:rsid w:val="00A34575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6D17"/>
    <w:rsid w:val="00A4735D"/>
    <w:rsid w:val="00A47A09"/>
    <w:rsid w:val="00A47E57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316"/>
    <w:rsid w:val="00A60DBF"/>
    <w:rsid w:val="00A6126F"/>
    <w:rsid w:val="00A61499"/>
    <w:rsid w:val="00A62703"/>
    <w:rsid w:val="00A62C1F"/>
    <w:rsid w:val="00A63483"/>
    <w:rsid w:val="00A647D1"/>
    <w:rsid w:val="00A64DD4"/>
    <w:rsid w:val="00A65164"/>
    <w:rsid w:val="00A65943"/>
    <w:rsid w:val="00A660AC"/>
    <w:rsid w:val="00A6651E"/>
    <w:rsid w:val="00A66720"/>
    <w:rsid w:val="00A670EF"/>
    <w:rsid w:val="00A67D49"/>
    <w:rsid w:val="00A67E6C"/>
    <w:rsid w:val="00A70F69"/>
    <w:rsid w:val="00A71B99"/>
    <w:rsid w:val="00A71E0A"/>
    <w:rsid w:val="00A7246D"/>
    <w:rsid w:val="00A72E81"/>
    <w:rsid w:val="00A73989"/>
    <w:rsid w:val="00A739D0"/>
    <w:rsid w:val="00A73C34"/>
    <w:rsid w:val="00A73D7E"/>
    <w:rsid w:val="00A746CE"/>
    <w:rsid w:val="00A74F7D"/>
    <w:rsid w:val="00A754EE"/>
    <w:rsid w:val="00A761D4"/>
    <w:rsid w:val="00A773F0"/>
    <w:rsid w:val="00A776B4"/>
    <w:rsid w:val="00A77EC4"/>
    <w:rsid w:val="00A803C7"/>
    <w:rsid w:val="00A80633"/>
    <w:rsid w:val="00A81391"/>
    <w:rsid w:val="00A818F9"/>
    <w:rsid w:val="00A83B47"/>
    <w:rsid w:val="00A840CB"/>
    <w:rsid w:val="00A8445F"/>
    <w:rsid w:val="00A852ED"/>
    <w:rsid w:val="00A8531C"/>
    <w:rsid w:val="00A85A38"/>
    <w:rsid w:val="00A85D63"/>
    <w:rsid w:val="00A86248"/>
    <w:rsid w:val="00A8698F"/>
    <w:rsid w:val="00A8722D"/>
    <w:rsid w:val="00A876C2"/>
    <w:rsid w:val="00A877A9"/>
    <w:rsid w:val="00A9027C"/>
    <w:rsid w:val="00A91B07"/>
    <w:rsid w:val="00A91F23"/>
    <w:rsid w:val="00A920C7"/>
    <w:rsid w:val="00A921F7"/>
    <w:rsid w:val="00A923D3"/>
    <w:rsid w:val="00A92879"/>
    <w:rsid w:val="00A93D59"/>
    <w:rsid w:val="00A944D9"/>
    <w:rsid w:val="00A95192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0E4"/>
    <w:rsid w:val="00AA3748"/>
    <w:rsid w:val="00AA446F"/>
    <w:rsid w:val="00AA51D6"/>
    <w:rsid w:val="00AA5D17"/>
    <w:rsid w:val="00AA6D88"/>
    <w:rsid w:val="00AA76CD"/>
    <w:rsid w:val="00AB0338"/>
    <w:rsid w:val="00AB04D2"/>
    <w:rsid w:val="00AB0BC8"/>
    <w:rsid w:val="00AB11CA"/>
    <w:rsid w:val="00AB1387"/>
    <w:rsid w:val="00AB14D9"/>
    <w:rsid w:val="00AB19C7"/>
    <w:rsid w:val="00AB1A95"/>
    <w:rsid w:val="00AB1B76"/>
    <w:rsid w:val="00AB1C41"/>
    <w:rsid w:val="00AB2B46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0CF"/>
    <w:rsid w:val="00AC2349"/>
    <w:rsid w:val="00AC2ECD"/>
    <w:rsid w:val="00AC3119"/>
    <w:rsid w:val="00AC38AE"/>
    <w:rsid w:val="00AC3CBB"/>
    <w:rsid w:val="00AC49FB"/>
    <w:rsid w:val="00AC5199"/>
    <w:rsid w:val="00AC5569"/>
    <w:rsid w:val="00AC5A10"/>
    <w:rsid w:val="00AC5B90"/>
    <w:rsid w:val="00AC5E6F"/>
    <w:rsid w:val="00AC630A"/>
    <w:rsid w:val="00AC659F"/>
    <w:rsid w:val="00AC6962"/>
    <w:rsid w:val="00AC76DF"/>
    <w:rsid w:val="00AC786A"/>
    <w:rsid w:val="00AC7F21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544"/>
    <w:rsid w:val="00AE27AC"/>
    <w:rsid w:val="00AE2A24"/>
    <w:rsid w:val="00AE34E7"/>
    <w:rsid w:val="00AE360D"/>
    <w:rsid w:val="00AE39D2"/>
    <w:rsid w:val="00AE3D3C"/>
    <w:rsid w:val="00AE3FA0"/>
    <w:rsid w:val="00AE40E0"/>
    <w:rsid w:val="00AE4CF3"/>
    <w:rsid w:val="00AE4DBA"/>
    <w:rsid w:val="00AE4F07"/>
    <w:rsid w:val="00AE5783"/>
    <w:rsid w:val="00AE71F0"/>
    <w:rsid w:val="00AE7707"/>
    <w:rsid w:val="00AE7C8E"/>
    <w:rsid w:val="00AF19BB"/>
    <w:rsid w:val="00AF1C5D"/>
    <w:rsid w:val="00AF1D16"/>
    <w:rsid w:val="00AF1E22"/>
    <w:rsid w:val="00AF2390"/>
    <w:rsid w:val="00AF271A"/>
    <w:rsid w:val="00AF2FD0"/>
    <w:rsid w:val="00AF3219"/>
    <w:rsid w:val="00AF42D7"/>
    <w:rsid w:val="00AF474B"/>
    <w:rsid w:val="00AF4AFF"/>
    <w:rsid w:val="00AF4FA5"/>
    <w:rsid w:val="00AF643F"/>
    <w:rsid w:val="00AF64DD"/>
    <w:rsid w:val="00AF6DA0"/>
    <w:rsid w:val="00AF6FD7"/>
    <w:rsid w:val="00AF7068"/>
    <w:rsid w:val="00B006FE"/>
    <w:rsid w:val="00B007CB"/>
    <w:rsid w:val="00B00A65"/>
    <w:rsid w:val="00B02AA9"/>
    <w:rsid w:val="00B02D93"/>
    <w:rsid w:val="00B02FA3"/>
    <w:rsid w:val="00B03281"/>
    <w:rsid w:val="00B05084"/>
    <w:rsid w:val="00B052C9"/>
    <w:rsid w:val="00B06D9C"/>
    <w:rsid w:val="00B06EDE"/>
    <w:rsid w:val="00B10EEB"/>
    <w:rsid w:val="00B11379"/>
    <w:rsid w:val="00B1177A"/>
    <w:rsid w:val="00B11D83"/>
    <w:rsid w:val="00B12447"/>
    <w:rsid w:val="00B12E4F"/>
    <w:rsid w:val="00B13211"/>
    <w:rsid w:val="00B132FF"/>
    <w:rsid w:val="00B141A3"/>
    <w:rsid w:val="00B143FA"/>
    <w:rsid w:val="00B146E4"/>
    <w:rsid w:val="00B148BE"/>
    <w:rsid w:val="00B14FC9"/>
    <w:rsid w:val="00B15781"/>
    <w:rsid w:val="00B157F9"/>
    <w:rsid w:val="00B159ED"/>
    <w:rsid w:val="00B1609B"/>
    <w:rsid w:val="00B168FB"/>
    <w:rsid w:val="00B16939"/>
    <w:rsid w:val="00B169C0"/>
    <w:rsid w:val="00B17846"/>
    <w:rsid w:val="00B17D61"/>
    <w:rsid w:val="00B17F48"/>
    <w:rsid w:val="00B200EB"/>
    <w:rsid w:val="00B20256"/>
    <w:rsid w:val="00B203ED"/>
    <w:rsid w:val="00B206FF"/>
    <w:rsid w:val="00B20D09"/>
    <w:rsid w:val="00B20DD9"/>
    <w:rsid w:val="00B21D5E"/>
    <w:rsid w:val="00B223A0"/>
    <w:rsid w:val="00B22634"/>
    <w:rsid w:val="00B231A3"/>
    <w:rsid w:val="00B23755"/>
    <w:rsid w:val="00B23C9F"/>
    <w:rsid w:val="00B23D38"/>
    <w:rsid w:val="00B23E44"/>
    <w:rsid w:val="00B2409E"/>
    <w:rsid w:val="00B24598"/>
    <w:rsid w:val="00B24D34"/>
    <w:rsid w:val="00B259E8"/>
    <w:rsid w:val="00B25A7A"/>
    <w:rsid w:val="00B25C41"/>
    <w:rsid w:val="00B263DB"/>
    <w:rsid w:val="00B26C1E"/>
    <w:rsid w:val="00B2763F"/>
    <w:rsid w:val="00B278F2"/>
    <w:rsid w:val="00B27AAC"/>
    <w:rsid w:val="00B27EF6"/>
    <w:rsid w:val="00B30016"/>
    <w:rsid w:val="00B30309"/>
    <w:rsid w:val="00B30462"/>
    <w:rsid w:val="00B30887"/>
    <w:rsid w:val="00B30929"/>
    <w:rsid w:val="00B30D68"/>
    <w:rsid w:val="00B31275"/>
    <w:rsid w:val="00B318DF"/>
    <w:rsid w:val="00B31A5E"/>
    <w:rsid w:val="00B32210"/>
    <w:rsid w:val="00B3262E"/>
    <w:rsid w:val="00B32BC1"/>
    <w:rsid w:val="00B33279"/>
    <w:rsid w:val="00B337BC"/>
    <w:rsid w:val="00B34A46"/>
    <w:rsid w:val="00B35997"/>
    <w:rsid w:val="00B35BDB"/>
    <w:rsid w:val="00B36F25"/>
    <w:rsid w:val="00B36F3A"/>
    <w:rsid w:val="00B372AA"/>
    <w:rsid w:val="00B40445"/>
    <w:rsid w:val="00B40AF6"/>
    <w:rsid w:val="00B40FAB"/>
    <w:rsid w:val="00B410C4"/>
    <w:rsid w:val="00B41888"/>
    <w:rsid w:val="00B422F6"/>
    <w:rsid w:val="00B44A42"/>
    <w:rsid w:val="00B44A9A"/>
    <w:rsid w:val="00B44B37"/>
    <w:rsid w:val="00B45A52"/>
    <w:rsid w:val="00B46175"/>
    <w:rsid w:val="00B464E8"/>
    <w:rsid w:val="00B477B8"/>
    <w:rsid w:val="00B47803"/>
    <w:rsid w:val="00B4791A"/>
    <w:rsid w:val="00B47C29"/>
    <w:rsid w:val="00B47D21"/>
    <w:rsid w:val="00B51008"/>
    <w:rsid w:val="00B51031"/>
    <w:rsid w:val="00B51D73"/>
    <w:rsid w:val="00B51F66"/>
    <w:rsid w:val="00B52318"/>
    <w:rsid w:val="00B5286A"/>
    <w:rsid w:val="00B53388"/>
    <w:rsid w:val="00B53485"/>
    <w:rsid w:val="00B537CE"/>
    <w:rsid w:val="00B538CB"/>
    <w:rsid w:val="00B53EF3"/>
    <w:rsid w:val="00B54858"/>
    <w:rsid w:val="00B55D22"/>
    <w:rsid w:val="00B55F0C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572"/>
    <w:rsid w:val="00B63658"/>
    <w:rsid w:val="00B63B96"/>
    <w:rsid w:val="00B63CEF"/>
    <w:rsid w:val="00B64A5E"/>
    <w:rsid w:val="00B66456"/>
    <w:rsid w:val="00B664C7"/>
    <w:rsid w:val="00B66F4E"/>
    <w:rsid w:val="00B7019D"/>
    <w:rsid w:val="00B70BD5"/>
    <w:rsid w:val="00B7285B"/>
    <w:rsid w:val="00B72868"/>
    <w:rsid w:val="00B7331C"/>
    <w:rsid w:val="00B73574"/>
    <w:rsid w:val="00B73583"/>
    <w:rsid w:val="00B739F6"/>
    <w:rsid w:val="00B74593"/>
    <w:rsid w:val="00B749F0"/>
    <w:rsid w:val="00B76D2A"/>
    <w:rsid w:val="00B777F2"/>
    <w:rsid w:val="00B77BFC"/>
    <w:rsid w:val="00B77FFB"/>
    <w:rsid w:val="00B808AC"/>
    <w:rsid w:val="00B81A7B"/>
    <w:rsid w:val="00B81FF6"/>
    <w:rsid w:val="00B8209E"/>
    <w:rsid w:val="00B830AB"/>
    <w:rsid w:val="00B838CF"/>
    <w:rsid w:val="00B83CA5"/>
    <w:rsid w:val="00B84C08"/>
    <w:rsid w:val="00B85203"/>
    <w:rsid w:val="00B852E5"/>
    <w:rsid w:val="00B85920"/>
    <w:rsid w:val="00B85DE5"/>
    <w:rsid w:val="00B85F55"/>
    <w:rsid w:val="00B85F9D"/>
    <w:rsid w:val="00B862B9"/>
    <w:rsid w:val="00B863E8"/>
    <w:rsid w:val="00B866B2"/>
    <w:rsid w:val="00B867CA"/>
    <w:rsid w:val="00B86D29"/>
    <w:rsid w:val="00B87F8F"/>
    <w:rsid w:val="00B9021E"/>
    <w:rsid w:val="00B909B5"/>
    <w:rsid w:val="00B90B6A"/>
    <w:rsid w:val="00B90BFF"/>
    <w:rsid w:val="00B90F73"/>
    <w:rsid w:val="00B911CA"/>
    <w:rsid w:val="00B91449"/>
    <w:rsid w:val="00B9158A"/>
    <w:rsid w:val="00B915F9"/>
    <w:rsid w:val="00B917F9"/>
    <w:rsid w:val="00B91BA9"/>
    <w:rsid w:val="00B92CED"/>
    <w:rsid w:val="00B92FF8"/>
    <w:rsid w:val="00B93062"/>
    <w:rsid w:val="00B93454"/>
    <w:rsid w:val="00B93A56"/>
    <w:rsid w:val="00B93B59"/>
    <w:rsid w:val="00B93E70"/>
    <w:rsid w:val="00B9406A"/>
    <w:rsid w:val="00B94676"/>
    <w:rsid w:val="00B94BA9"/>
    <w:rsid w:val="00B94CF9"/>
    <w:rsid w:val="00B95811"/>
    <w:rsid w:val="00B95DF2"/>
    <w:rsid w:val="00B97BB4"/>
    <w:rsid w:val="00B97C21"/>
    <w:rsid w:val="00B97D91"/>
    <w:rsid w:val="00B97EC2"/>
    <w:rsid w:val="00BA08A3"/>
    <w:rsid w:val="00BA0DFB"/>
    <w:rsid w:val="00BA1EFD"/>
    <w:rsid w:val="00BA2280"/>
    <w:rsid w:val="00BA2A08"/>
    <w:rsid w:val="00BA308D"/>
    <w:rsid w:val="00BA33E1"/>
    <w:rsid w:val="00BA4E8B"/>
    <w:rsid w:val="00BA4E9E"/>
    <w:rsid w:val="00BA5484"/>
    <w:rsid w:val="00BA56D2"/>
    <w:rsid w:val="00BA5887"/>
    <w:rsid w:val="00BA58F5"/>
    <w:rsid w:val="00BA70BB"/>
    <w:rsid w:val="00BA76E0"/>
    <w:rsid w:val="00BB0A24"/>
    <w:rsid w:val="00BB0DE4"/>
    <w:rsid w:val="00BB1300"/>
    <w:rsid w:val="00BB1682"/>
    <w:rsid w:val="00BB1B23"/>
    <w:rsid w:val="00BB21B4"/>
    <w:rsid w:val="00BB2863"/>
    <w:rsid w:val="00BB2A25"/>
    <w:rsid w:val="00BB2B8E"/>
    <w:rsid w:val="00BB2BED"/>
    <w:rsid w:val="00BB30F3"/>
    <w:rsid w:val="00BB3B32"/>
    <w:rsid w:val="00BB5351"/>
    <w:rsid w:val="00BB584D"/>
    <w:rsid w:val="00BB6ABE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32B0"/>
    <w:rsid w:val="00BC4D2E"/>
    <w:rsid w:val="00BC4E54"/>
    <w:rsid w:val="00BC74D1"/>
    <w:rsid w:val="00BC7C06"/>
    <w:rsid w:val="00BD0073"/>
    <w:rsid w:val="00BD1143"/>
    <w:rsid w:val="00BD1E24"/>
    <w:rsid w:val="00BD2614"/>
    <w:rsid w:val="00BD3E77"/>
    <w:rsid w:val="00BD48AC"/>
    <w:rsid w:val="00BD4AE4"/>
    <w:rsid w:val="00BD55BA"/>
    <w:rsid w:val="00BD5762"/>
    <w:rsid w:val="00BD5F1A"/>
    <w:rsid w:val="00BD6A66"/>
    <w:rsid w:val="00BD7DE3"/>
    <w:rsid w:val="00BE0547"/>
    <w:rsid w:val="00BE079A"/>
    <w:rsid w:val="00BE1234"/>
    <w:rsid w:val="00BE1583"/>
    <w:rsid w:val="00BE1C72"/>
    <w:rsid w:val="00BE1CD1"/>
    <w:rsid w:val="00BE1EAF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6AB5"/>
    <w:rsid w:val="00BE7406"/>
    <w:rsid w:val="00BE7603"/>
    <w:rsid w:val="00BE7847"/>
    <w:rsid w:val="00BE78D7"/>
    <w:rsid w:val="00BF0722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5A0"/>
    <w:rsid w:val="00C00CCF"/>
    <w:rsid w:val="00C014D9"/>
    <w:rsid w:val="00C015F1"/>
    <w:rsid w:val="00C01996"/>
    <w:rsid w:val="00C01F33"/>
    <w:rsid w:val="00C0209C"/>
    <w:rsid w:val="00C02309"/>
    <w:rsid w:val="00C02CC6"/>
    <w:rsid w:val="00C0342D"/>
    <w:rsid w:val="00C035C2"/>
    <w:rsid w:val="00C040F7"/>
    <w:rsid w:val="00C04157"/>
    <w:rsid w:val="00C044AB"/>
    <w:rsid w:val="00C0453B"/>
    <w:rsid w:val="00C04C9F"/>
    <w:rsid w:val="00C05458"/>
    <w:rsid w:val="00C05706"/>
    <w:rsid w:val="00C0603F"/>
    <w:rsid w:val="00C06071"/>
    <w:rsid w:val="00C064AB"/>
    <w:rsid w:val="00C07377"/>
    <w:rsid w:val="00C07EE7"/>
    <w:rsid w:val="00C10478"/>
    <w:rsid w:val="00C109BC"/>
    <w:rsid w:val="00C10A9D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53E"/>
    <w:rsid w:val="00C16727"/>
    <w:rsid w:val="00C16757"/>
    <w:rsid w:val="00C1710D"/>
    <w:rsid w:val="00C17316"/>
    <w:rsid w:val="00C17921"/>
    <w:rsid w:val="00C226CD"/>
    <w:rsid w:val="00C23962"/>
    <w:rsid w:val="00C23EAD"/>
    <w:rsid w:val="00C24AA4"/>
    <w:rsid w:val="00C24D21"/>
    <w:rsid w:val="00C25AC9"/>
    <w:rsid w:val="00C26007"/>
    <w:rsid w:val="00C279B5"/>
    <w:rsid w:val="00C27C45"/>
    <w:rsid w:val="00C30E54"/>
    <w:rsid w:val="00C3137E"/>
    <w:rsid w:val="00C31BA5"/>
    <w:rsid w:val="00C31D66"/>
    <w:rsid w:val="00C31DB8"/>
    <w:rsid w:val="00C32FA7"/>
    <w:rsid w:val="00C331F5"/>
    <w:rsid w:val="00C33A04"/>
    <w:rsid w:val="00C34011"/>
    <w:rsid w:val="00C3443D"/>
    <w:rsid w:val="00C34465"/>
    <w:rsid w:val="00C348D9"/>
    <w:rsid w:val="00C34CD5"/>
    <w:rsid w:val="00C34D28"/>
    <w:rsid w:val="00C34D4F"/>
    <w:rsid w:val="00C34E2A"/>
    <w:rsid w:val="00C34EA1"/>
    <w:rsid w:val="00C35901"/>
    <w:rsid w:val="00C35AAF"/>
    <w:rsid w:val="00C35CE7"/>
    <w:rsid w:val="00C35D71"/>
    <w:rsid w:val="00C36539"/>
    <w:rsid w:val="00C3719D"/>
    <w:rsid w:val="00C375B4"/>
    <w:rsid w:val="00C4082F"/>
    <w:rsid w:val="00C411E5"/>
    <w:rsid w:val="00C41535"/>
    <w:rsid w:val="00C41EB7"/>
    <w:rsid w:val="00C438F1"/>
    <w:rsid w:val="00C43A6C"/>
    <w:rsid w:val="00C43FCC"/>
    <w:rsid w:val="00C4415F"/>
    <w:rsid w:val="00C44972"/>
    <w:rsid w:val="00C4541B"/>
    <w:rsid w:val="00C455D7"/>
    <w:rsid w:val="00C45739"/>
    <w:rsid w:val="00C45F08"/>
    <w:rsid w:val="00C4611A"/>
    <w:rsid w:val="00C4617C"/>
    <w:rsid w:val="00C462B8"/>
    <w:rsid w:val="00C46A73"/>
    <w:rsid w:val="00C46B7B"/>
    <w:rsid w:val="00C500B5"/>
    <w:rsid w:val="00C5010D"/>
    <w:rsid w:val="00C5097D"/>
    <w:rsid w:val="00C52697"/>
    <w:rsid w:val="00C5269D"/>
    <w:rsid w:val="00C52772"/>
    <w:rsid w:val="00C52B72"/>
    <w:rsid w:val="00C537C2"/>
    <w:rsid w:val="00C53AD1"/>
    <w:rsid w:val="00C53AD2"/>
    <w:rsid w:val="00C53FA7"/>
    <w:rsid w:val="00C54995"/>
    <w:rsid w:val="00C54D41"/>
    <w:rsid w:val="00C5527F"/>
    <w:rsid w:val="00C55464"/>
    <w:rsid w:val="00C55D80"/>
    <w:rsid w:val="00C55E1C"/>
    <w:rsid w:val="00C5690B"/>
    <w:rsid w:val="00C56AA4"/>
    <w:rsid w:val="00C57E2F"/>
    <w:rsid w:val="00C60783"/>
    <w:rsid w:val="00C60F19"/>
    <w:rsid w:val="00C61623"/>
    <w:rsid w:val="00C61F29"/>
    <w:rsid w:val="00C62052"/>
    <w:rsid w:val="00C6223E"/>
    <w:rsid w:val="00C62272"/>
    <w:rsid w:val="00C62910"/>
    <w:rsid w:val="00C62B74"/>
    <w:rsid w:val="00C634E4"/>
    <w:rsid w:val="00C63540"/>
    <w:rsid w:val="00C6360A"/>
    <w:rsid w:val="00C641E2"/>
    <w:rsid w:val="00C64672"/>
    <w:rsid w:val="00C654C6"/>
    <w:rsid w:val="00C6550D"/>
    <w:rsid w:val="00C65560"/>
    <w:rsid w:val="00C655F5"/>
    <w:rsid w:val="00C65765"/>
    <w:rsid w:val="00C65EBC"/>
    <w:rsid w:val="00C65F0C"/>
    <w:rsid w:val="00C66271"/>
    <w:rsid w:val="00C66472"/>
    <w:rsid w:val="00C668F7"/>
    <w:rsid w:val="00C6692D"/>
    <w:rsid w:val="00C671CA"/>
    <w:rsid w:val="00C67D98"/>
    <w:rsid w:val="00C70697"/>
    <w:rsid w:val="00C70A3D"/>
    <w:rsid w:val="00C70D2F"/>
    <w:rsid w:val="00C728F3"/>
    <w:rsid w:val="00C72D7D"/>
    <w:rsid w:val="00C72EF4"/>
    <w:rsid w:val="00C7412A"/>
    <w:rsid w:val="00C748B1"/>
    <w:rsid w:val="00C754E8"/>
    <w:rsid w:val="00C755E3"/>
    <w:rsid w:val="00C75801"/>
    <w:rsid w:val="00C75D2F"/>
    <w:rsid w:val="00C76D90"/>
    <w:rsid w:val="00C76E3C"/>
    <w:rsid w:val="00C77624"/>
    <w:rsid w:val="00C8085D"/>
    <w:rsid w:val="00C80B76"/>
    <w:rsid w:val="00C81568"/>
    <w:rsid w:val="00C817D2"/>
    <w:rsid w:val="00C817E4"/>
    <w:rsid w:val="00C82387"/>
    <w:rsid w:val="00C82773"/>
    <w:rsid w:val="00C82DFE"/>
    <w:rsid w:val="00C830E3"/>
    <w:rsid w:val="00C84079"/>
    <w:rsid w:val="00C84C4B"/>
    <w:rsid w:val="00C857B3"/>
    <w:rsid w:val="00C85DC0"/>
    <w:rsid w:val="00C860EE"/>
    <w:rsid w:val="00C86CFF"/>
    <w:rsid w:val="00C87006"/>
    <w:rsid w:val="00C8782A"/>
    <w:rsid w:val="00C87AD6"/>
    <w:rsid w:val="00C87B8F"/>
    <w:rsid w:val="00C9027A"/>
    <w:rsid w:val="00C905F8"/>
    <w:rsid w:val="00C9068E"/>
    <w:rsid w:val="00C9068F"/>
    <w:rsid w:val="00C90B1C"/>
    <w:rsid w:val="00C91176"/>
    <w:rsid w:val="00C91C5C"/>
    <w:rsid w:val="00C929F7"/>
    <w:rsid w:val="00C93490"/>
    <w:rsid w:val="00C93856"/>
    <w:rsid w:val="00C93BC6"/>
    <w:rsid w:val="00C93C4B"/>
    <w:rsid w:val="00C94083"/>
    <w:rsid w:val="00C944AB"/>
    <w:rsid w:val="00C9469F"/>
    <w:rsid w:val="00C95B40"/>
    <w:rsid w:val="00C95EEC"/>
    <w:rsid w:val="00C966F9"/>
    <w:rsid w:val="00C96B2C"/>
    <w:rsid w:val="00C97567"/>
    <w:rsid w:val="00C97A5F"/>
    <w:rsid w:val="00C97EA2"/>
    <w:rsid w:val="00CA0036"/>
    <w:rsid w:val="00CA0A65"/>
    <w:rsid w:val="00CA0B92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C87"/>
    <w:rsid w:val="00CA5D20"/>
    <w:rsid w:val="00CA6781"/>
    <w:rsid w:val="00CB0B94"/>
    <w:rsid w:val="00CB0F89"/>
    <w:rsid w:val="00CB12E7"/>
    <w:rsid w:val="00CB1F63"/>
    <w:rsid w:val="00CB2067"/>
    <w:rsid w:val="00CB24CC"/>
    <w:rsid w:val="00CB37DE"/>
    <w:rsid w:val="00CB4899"/>
    <w:rsid w:val="00CB4D5A"/>
    <w:rsid w:val="00CB6855"/>
    <w:rsid w:val="00CB6997"/>
    <w:rsid w:val="00CB7066"/>
    <w:rsid w:val="00CB74B9"/>
    <w:rsid w:val="00CB77B6"/>
    <w:rsid w:val="00CB79B1"/>
    <w:rsid w:val="00CC0383"/>
    <w:rsid w:val="00CC040E"/>
    <w:rsid w:val="00CC0442"/>
    <w:rsid w:val="00CC05E6"/>
    <w:rsid w:val="00CC111F"/>
    <w:rsid w:val="00CC11E5"/>
    <w:rsid w:val="00CC1C2C"/>
    <w:rsid w:val="00CC1E1C"/>
    <w:rsid w:val="00CC3144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1E1"/>
    <w:rsid w:val="00CC7B45"/>
    <w:rsid w:val="00CD0B1E"/>
    <w:rsid w:val="00CD1188"/>
    <w:rsid w:val="00CD15BB"/>
    <w:rsid w:val="00CD19A6"/>
    <w:rsid w:val="00CD22D8"/>
    <w:rsid w:val="00CD2AD0"/>
    <w:rsid w:val="00CD2ED1"/>
    <w:rsid w:val="00CD2FB9"/>
    <w:rsid w:val="00CD337B"/>
    <w:rsid w:val="00CD40DC"/>
    <w:rsid w:val="00CD4CD9"/>
    <w:rsid w:val="00CD5491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2D8F"/>
    <w:rsid w:val="00CE2F2C"/>
    <w:rsid w:val="00CE3A6D"/>
    <w:rsid w:val="00CE4505"/>
    <w:rsid w:val="00CE4A12"/>
    <w:rsid w:val="00CE4B16"/>
    <w:rsid w:val="00CE5590"/>
    <w:rsid w:val="00CE59DC"/>
    <w:rsid w:val="00CE5B18"/>
    <w:rsid w:val="00CE5EBF"/>
    <w:rsid w:val="00CE7561"/>
    <w:rsid w:val="00CE75E3"/>
    <w:rsid w:val="00CF07BD"/>
    <w:rsid w:val="00CF0924"/>
    <w:rsid w:val="00CF0C35"/>
    <w:rsid w:val="00CF1097"/>
    <w:rsid w:val="00CF11F6"/>
    <w:rsid w:val="00CF1354"/>
    <w:rsid w:val="00CF23BE"/>
    <w:rsid w:val="00CF3400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CF7E84"/>
    <w:rsid w:val="00D00AC1"/>
    <w:rsid w:val="00D018A7"/>
    <w:rsid w:val="00D01A7D"/>
    <w:rsid w:val="00D01D27"/>
    <w:rsid w:val="00D02803"/>
    <w:rsid w:val="00D0349B"/>
    <w:rsid w:val="00D03CA8"/>
    <w:rsid w:val="00D04EAA"/>
    <w:rsid w:val="00D05922"/>
    <w:rsid w:val="00D05A48"/>
    <w:rsid w:val="00D0634C"/>
    <w:rsid w:val="00D06D04"/>
    <w:rsid w:val="00D072A1"/>
    <w:rsid w:val="00D07567"/>
    <w:rsid w:val="00D079F6"/>
    <w:rsid w:val="00D07C8C"/>
    <w:rsid w:val="00D10249"/>
    <w:rsid w:val="00D10659"/>
    <w:rsid w:val="00D10B89"/>
    <w:rsid w:val="00D115C3"/>
    <w:rsid w:val="00D1175D"/>
    <w:rsid w:val="00D11897"/>
    <w:rsid w:val="00D120C4"/>
    <w:rsid w:val="00D121BA"/>
    <w:rsid w:val="00D1269E"/>
    <w:rsid w:val="00D1276E"/>
    <w:rsid w:val="00D128A7"/>
    <w:rsid w:val="00D12CDF"/>
    <w:rsid w:val="00D13135"/>
    <w:rsid w:val="00D135C4"/>
    <w:rsid w:val="00D136C1"/>
    <w:rsid w:val="00D13C20"/>
    <w:rsid w:val="00D13E4E"/>
    <w:rsid w:val="00D1413F"/>
    <w:rsid w:val="00D14672"/>
    <w:rsid w:val="00D14973"/>
    <w:rsid w:val="00D149FA"/>
    <w:rsid w:val="00D14DCC"/>
    <w:rsid w:val="00D14E15"/>
    <w:rsid w:val="00D14F42"/>
    <w:rsid w:val="00D15011"/>
    <w:rsid w:val="00D15D68"/>
    <w:rsid w:val="00D16385"/>
    <w:rsid w:val="00D16579"/>
    <w:rsid w:val="00D16B9D"/>
    <w:rsid w:val="00D17667"/>
    <w:rsid w:val="00D20A27"/>
    <w:rsid w:val="00D20C89"/>
    <w:rsid w:val="00D212E2"/>
    <w:rsid w:val="00D21443"/>
    <w:rsid w:val="00D22F02"/>
    <w:rsid w:val="00D235FD"/>
    <w:rsid w:val="00D239A7"/>
    <w:rsid w:val="00D23AFE"/>
    <w:rsid w:val="00D23F47"/>
    <w:rsid w:val="00D248DC"/>
    <w:rsid w:val="00D24B5D"/>
    <w:rsid w:val="00D24CD1"/>
    <w:rsid w:val="00D25297"/>
    <w:rsid w:val="00D25735"/>
    <w:rsid w:val="00D25F93"/>
    <w:rsid w:val="00D266A8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4D4B"/>
    <w:rsid w:val="00D352F6"/>
    <w:rsid w:val="00D35A6A"/>
    <w:rsid w:val="00D35B7B"/>
    <w:rsid w:val="00D36E71"/>
    <w:rsid w:val="00D37053"/>
    <w:rsid w:val="00D374E5"/>
    <w:rsid w:val="00D3771F"/>
    <w:rsid w:val="00D37D87"/>
    <w:rsid w:val="00D37FA2"/>
    <w:rsid w:val="00D40629"/>
    <w:rsid w:val="00D40A98"/>
    <w:rsid w:val="00D40B33"/>
    <w:rsid w:val="00D40FB4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486B"/>
    <w:rsid w:val="00D45130"/>
    <w:rsid w:val="00D4525B"/>
    <w:rsid w:val="00D4526B"/>
    <w:rsid w:val="00D45856"/>
    <w:rsid w:val="00D47486"/>
    <w:rsid w:val="00D47DFC"/>
    <w:rsid w:val="00D5019F"/>
    <w:rsid w:val="00D50B5C"/>
    <w:rsid w:val="00D50E90"/>
    <w:rsid w:val="00D518C4"/>
    <w:rsid w:val="00D5198F"/>
    <w:rsid w:val="00D51B8A"/>
    <w:rsid w:val="00D52010"/>
    <w:rsid w:val="00D52236"/>
    <w:rsid w:val="00D5274F"/>
    <w:rsid w:val="00D52AD0"/>
    <w:rsid w:val="00D53014"/>
    <w:rsid w:val="00D532C3"/>
    <w:rsid w:val="00D53494"/>
    <w:rsid w:val="00D53636"/>
    <w:rsid w:val="00D53BF5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B9C"/>
    <w:rsid w:val="00D61E32"/>
    <w:rsid w:val="00D62095"/>
    <w:rsid w:val="00D621CD"/>
    <w:rsid w:val="00D63A9F"/>
    <w:rsid w:val="00D63D1A"/>
    <w:rsid w:val="00D649D6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2ABF"/>
    <w:rsid w:val="00D73397"/>
    <w:rsid w:val="00D733FA"/>
    <w:rsid w:val="00D73412"/>
    <w:rsid w:val="00D7389E"/>
    <w:rsid w:val="00D74229"/>
    <w:rsid w:val="00D74C2F"/>
    <w:rsid w:val="00D74E38"/>
    <w:rsid w:val="00D753C0"/>
    <w:rsid w:val="00D75620"/>
    <w:rsid w:val="00D75632"/>
    <w:rsid w:val="00D75BA0"/>
    <w:rsid w:val="00D75BF5"/>
    <w:rsid w:val="00D77B1D"/>
    <w:rsid w:val="00D800BC"/>
    <w:rsid w:val="00D8021F"/>
    <w:rsid w:val="00D80383"/>
    <w:rsid w:val="00D80BDA"/>
    <w:rsid w:val="00D80CB2"/>
    <w:rsid w:val="00D81017"/>
    <w:rsid w:val="00D822C6"/>
    <w:rsid w:val="00D823C6"/>
    <w:rsid w:val="00D832FF"/>
    <w:rsid w:val="00D83480"/>
    <w:rsid w:val="00D83497"/>
    <w:rsid w:val="00D83B7C"/>
    <w:rsid w:val="00D84E2F"/>
    <w:rsid w:val="00D85D70"/>
    <w:rsid w:val="00D86AB0"/>
    <w:rsid w:val="00D86C41"/>
    <w:rsid w:val="00D871CE"/>
    <w:rsid w:val="00D87270"/>
    <w:rsid w:val="00D87BB5"/>
    <w:rsid w:val="00D87E2F"/>
    <w:rsid w:val="00D91078"/>
    <w:rsid w:val="00D9127D"/>
    <w:rsid w:val="00D9196D"/>
    <w:rsid w:val="00D92036"/>
    <w:rsid w:val="00D92894"/>
    <w:rsid w:val="00D92982"/>
    <w:rsid w:val="00D9383B"/>
    <w:rsid w:val="00D9537D"/>
    <w:rsid w:val="00D95A1E"/>
    <w:rsid w:val="00D9613D"/>
    <w:rsid w:val="00D9704D"/>
    <w:rsid w:val="00D977E9"/>
    <w:rsid w:val="00D97B8A"/>
    <w:rsid w:val="00DA0E1D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0EC6"/>
    <w:rsid w:val="00DB19A3"/>
    <w:rsid w:val="00DB2504"/>
    <w:rsid w:val="00DB27F9"/>
    <w:rsid w:val="00DB2BFF"/>
    <w:rsid w:val="00DB377D"/>
    <w:rsid w:val="00DB3B6E"/>
    <w:rsid w:val="00DB50C5"/>
    <w:rsid w:val="00DB59AD"/>
    <w:rsid w:val="00DB6054"/>
    <w:rsid w:val="00DB657B"/>
    <w:rsid w:val="00DB6D9D"/>
    <w:rsid w:val="00DB6E10"/>
    <w:rsid w:val="00DB6FD5"/>
    <w:rsid w:val="00DC0BB6"/>
    <w:rsid w:val="00DC112E"/>
    <w:rsid w:val="00DC2D36"/>
    <w:rsid w:val="00DC3D86"/>
    <w:rsid w:val="00DC4E08"/>
    <w:rsid w:val="00DC4F13"/>
    <w:rsid w:val="00DC53EF"/>
    <w:rsid w:val="00DC5E99"/>
    <w:rsid w:val="00DC5FB3"/>
    <w:rsid w:val="00DC6129"/>
    <w:rsid w:val="00DC631A"/>
    <w:rsid w:val="00DC6DC7"/>
    <w:rsid w:val="00DD017F"/>
    <w:rsid w:val="00DD0DAB"/>
    <w:rsid w:val="00DD126B"/>
    <w:rsid w:val="00DD13F6"/>
    <w:rsid w:val="00DD1AE7"/>
    <w:rsid w:val="00DD3166"/>
    <w:rsid w:val="00DD3666"/>
    <w:rsid w:val="00DD3A6E"/>
    <w:rsid w:val="00DD5857"/>
    <w:rsid w:val="00DD5954"/>
    <w:rsid w:val="00DD6064"/>
    <w:rsid w:val="00DD698D"/>
    <w:rsid w:val="00DD72E3"/>
    <w:rsid w:val="00DD7666"/>
    <w:rsid w:val="00DD781B"/>
    <w:rsid w:val="00DD7E75"/>
    <w:rsid w:val="00DE110B"/>
    <w:rsid w:val="00DE11C9"/>
    <w:rsid w:val="00DE128C"/>
    <w:rsid w:val="00DE14BC"/>
    <w:rsid w:val="00DE1E23"/>
    <w:rsid w:val="00DE1E69"/>
    <w:rsid w:val="00DE1F4C"/>
    <w:rsid w:val="00DE23DC"/>
    <w:rsid w:val="00DE3510"/>
    <w:rsid w:val="00DE3DEB"/>
    <w:rsid w:val="00DE4224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848"/>
    <w:rsid w:val="00DF1A70"/>
    <w:rsid w:val="00DF1F95"/>
    <w:rsid w:val="00DF27F6"/>
    <w:rsid w:val="00DF2A7B"/>
    <w:rsid w:val="00DF2DF1"/>
    <w:rsid w:val="00DF2DFD"/>
    <w:rsid w:val="00DF30B3"/>
    <w:rsid w:val="00DF32AC"/>
    <w:rsid w:val="00DF37A0"/>
    <w:rsid w:val="00DF47EF"/>
    <w:rsid w:val="00DF4819"/>
    <w:rsid w:val="00DF49AE"/>
    <w:rsid w:val="00DF4C14"/>
    <w:rsid w:val="00DF507A"/>
    <w:rsid w:val="00DF5CEF"/>
    <w:rsid w:val="00DF6C7A"/>
    <w:rsid w:val="00DF6FCF"/>
    <w:rsid w:val="00DF7DB1"/>
    <w:rsid w:val="00DF7F58"/>
    <w:rsid w:val="00E004AF"/>
    <w:rsid w:val="00E013F8"/>
    <w:rsid w:val="00E01521"/>
    <w:rsid w:val="00E0203C"/>
    <w:rsid w:val="00E022FC"/>
    <w:rsid w:val="00E02F50"/>
    <w:rsid w:val="00E03423"/>
    <w:rsid w:val="00E04707"/>
    <w:rsid w:val="00E04A7F"/>
    <w:rsid w:val="00E04BB2"/>
    <w:rsid w:val="00E05500"/>
    <w:rsid w:val="00E060FC"/>
    <w:rsid w:val="00E06641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06C8"/>
    <w:rsid w:val="00E20CCD"/>
    <w:rsid w:val="00E2105A"/>
    <w:rsid w:val="00E21399"/>
    <w:rsid w:val="00E213BD"/>
    <w:rsid w:val="00E21520"/>
    <w:rsid w:val="00E2171D"/>
    <w:rsid w:val="00E21DD4"/>
    <w:rsid w:val="00E222ED"/>
    <w:rsid w:val="00E23A38"/>
    <w:rsid w:val="00E23CD9"/>
    <w:rsid w:val="00E240D8"/>
    <w:rsid w:val="00E246F8"/>
    <w:rsid w:val="00E2479C"/>
    <w:rsid w:val="00E24CA8"/>
    <w:rsid w:val="00E25DE2"/>
    <w:rsid w:val="00E25EFF"/>
    <w:rsid w:val="00E266B7"/>
    <w:rsid w:val="00E2686A"/>
    <w:rsid w:val="00E271A1"/>
    <w:rsid w:val="00E27883"/>
    <w:rsid w:val="00E303AE"/>
    <w:rsid w:val="00E30478"/>
    <w:rsid w:val="00E30B35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2F52"/>
    <w:rsid w:val="00E3370E"/>
    <w:rsid w:val="00E344ED"/>
    <w:rsid w:val="00E3484E"/>
    <w:rsid w:val="00E34B6E"/>
    <w:rsid w:val="00E3526B"/>
    <w:rsid w:val="00E364CC"/>
    <w:rsid w:val="00E3723A"/>
    <w:rsid w:val="00E37421"/>
    <w:rsid w:val="00E377FD"/>
    <w:rsid w:val="00E37860"/>
    <w:rsid w:val="00E4033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4A3"/>
    <w:rsid w:val="00E43595"/>
    <w:rsid w:val="00E446F1"/>
    <w:rsid w:val="00E44802"/>
    <w:rsid w:val="00E4545A"/>
    <w:rsid w:val="00E46886"/>
    <w:rsid w:val="00E47AEF"/>
    <w:rsid w:val="00E512D9"/>
    <w:rsid w:val="00E517C3"/>
    <w:rsid w:val="00E51AFC"/>
    <w:rsid w:val="00E5219A"/>
    <w:rsid w:val="00E52EB2"/>
    <w:rsid w:val="00E53489"/>
    <w:rsid w:val="00E53B75"/>
    <w:rsid w:val="00E5410D"/>
    <w:rsid w:val="00E543D1"/>
    <w:rsid w:val="00E54E3B"/>
    <w:rsid w:val="00E55167"/>
    <w:rsid w:val="00E55BAF"/>
    <w:rsid w:val="00E55C28"/>
    <w:rsid w:val="00E5616D"/>
    <w:rsid w:val="00E570AD"/>
    <w:rsid w:val="00E57565"/>
    <w:rsid w:val="00E579A7"/>
    <w:rsid w:val="00E60F07"/>
    <w:rsid w:val="00E61896"/>
    <w:rsid w:val="00E61B94"/>
    <w:rsid w:val="00E6228B"/>
    <w:rsid w:val="00E622FB"/>
    <w:rsid w:val="00E62374"/>
    <w:rsid w:val="00E629CA"/>
    <w:rsid w:val="00E63838"/>
    <w:rsid w:val="00E64434"/>
    <w:rsid w:val="00E6485E"/>
    <w:rsid w:val="00E64D8B"/>
    <w:rsid w:val="00E64E04"/>
    <w:rsid w:val="00E6515D"/>
    <w:rsid w:val="00E65502"/>
    <w:rsid w:val="00E65D80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3806"/>
    <w:rsid w:val="00E7386D"/>
    <w:rsid w:val="00E744E1"/>
    <w:rsid w:val="00E749C9"/>
    <w:rsid w:val="00E758EC"/>
    <w:rsid w:val="00E75B4D"/>
    <w:rsid w:val="00E76421"/>
    <w:rsid w:val="00E77019"/>
    <w:rsid w:val="00E7776E"/>
    <w:rsid w:val="00E77CE1"/>
    <w:rsid w:val="00E80928"/>
    <w:rsid w:val="00E80F82"/>
    <w:rsid w:val="00E818AE"/>
    <w:rsid w:val="00E81F06"/>
    <w:rsid w:val="00E8234C"/>
    <w:rsid w:val="00E823A5"/>
    <w:rsid w:val="00E824BF"/>
    <w:rsid w:val="00E82FA4"/>
    <w:rsid w:val="00E83542"/>
    <w:rsid w:val="00E8360C"/>
    <w:rsid w:val="00E83B48"/>
    <w:rsid w:val="00E83B75"/>
    <w:rsid w:val="00E84706"/>
    <w:rsid w:val="00E84B86"/>
    <w:rsid w:val="00E8504A"/>
    <w:rsid w:val="00E851D4"/>
    <w:rsid w:val="00E85443"/>
    <w:rsid w:val="00E856EE"/>
    <w:rsid w:val="00E85928"/>
    <w:rsid w:val="00E870F5"/>
    <w:rsid w:val="00E8723F"/>
    <w:rsid w:val="00E87822"/>
    <w:rsid w:val="00E87A9B"/>
    <w:rsid w:val="00E87D7F"/>
    <w:rsid w:val="00E90395"/>
    <w:rsid w:val="00E90540"/>
    <w:rsid w:val="00E90719"/>
    <w:rsid w:val="00E90922"/>
    <w:rsid w:val="00E90D76"/>
    <w:rsid w:val="00E90E49"/>
    <w:rsid w:val="00E91308"/>
    <w:rsid w:val="00E917F9"/>
    <w:rsid w:val="00E918EB"/>
    <w:rsid w:val="00E91F03"/>
    <w:rsid w:val="00E92116"/>
    <w:rsid w:val="00E92273"/>
    <w:rsid w:val="00E9291C"/>
    <w:rsid w:val="00E92D1C"/>
    <w:rsid w:val="00E938CE"/>
    <w:rsid w:val="00E93D7F"/>
    <w:rsid w:val="00E93FFE"/>
    <w:rsid w:val="00E94884"/>
    <w:rsid w:val="00E94F71"/>
    <w:rsid w:val="00E94F8A"/>
    <w:rsid w:val="00E95060"/>
    <w:rsid w:val="00E9643A"/>
    <w:rsid w:val="00E96A1D"/>
    <w:rsid w:val="00E96AF8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A72"/>
    <w:rsid w:val="00EA2B3C"/>
    <w:rsid w:val="00EA438B"/>
    <w:rsid w:val="00EA5283"/>
    <w:rsid w:val="00EA5461"/>
    <w:rsid w:val="00EA580E"/>
    <w:rsid w:val="00EA637D"/>
    <w:rsid w:val="00EA64B0"/>
    <w:rsid w:val="00EA6B68"/>
    <w:rsid w:val="00EA71DA"/>
    <w:rsid w:val="00EA745A"/>
    <w:rsid w:val="00EA7A41"/>
    <w:rsid w:val="00EB0523"/>
    <w:rsid w:val="00EB077B"/>
    <w:rsid w:val="00EB0D24"/>
    <w:rsid w:val="00EB1594"/>
    <w:rsid w:val="00EB15DB"/>
    <w:rsid w:val="00EB21CF"/>
    <w:rsid w:val="00EB235D"/>
    <w:rsid w:val="00EB24A9"/>
    <w:rsid w:val="00EB2B7D"/>
    <w:rsid w:val="00EB325F"/>
    <w:rsid w:val="00EB3D70"/>
    <w:rsid w:val="00EB3E22"/>
    <w:rsid w:val="00EB41B5"/>
    <w:rsid w:val="00EB48E5"/>
    <w:rsid w:val="00EB4C35"/>
    <w:rsid w:val="00EB4EA2"/>
    <w:rsid w:val="00EB5970"/>
    <w:rsid w:val="00EB5B44"/>
    <w:rsid w:val="00EB6685"/>
    <w:rsid w:val="00EB7237"/>
    <w:rsid w:val="00EB73C3"/>
    <w:rsid w:val="00EB7B69"/>
    <w:rsid w:val="00EC0553"/>
    <w:rsid w:val="00EC168A"/>
    <w:rsid w:val="00EC1D1E"/>
    <w:rsid w:val="00EC1DF7"/>
    <w:rsid w:val="00EC2605"/>
    <w:rsid w:val="00EC27C6"/>
    <w:rsid w:val="00EC2BE7"/>
    <w:rsid w:val="00EC39C8"/>
    <w:rsid w:val="00EC3D1F"/>
    <w:rsid w:val="00EC3F7B"/>
    <w:rsid w:val="00EC4207"/>
    <w:rsid w:val="00EC42F0"/>
    <w:rsid w:val="00EC4436"/>
    <w:rsid w:val="00EC4696"/>
    <w:rsid w:val="00EC5653"/>
    <w:rsid w:val="00EC5923"/>
    <w:rsid w:val="00EC5A8C"/>
    <w:rsid w:val="00EC5D24"/>
    <w:rsid w:val="00EC60AE"/>
    <w:rsid w:val="00EC61BC"/>
    <w:rsid w:val="00EC65E8"/>
    <w:rsid w:val="00EC71CE"/>
    <w:rsid w:val="00EC7858"/>
    <w:rsid w:val="00ED00DD"/>
    <w:rsid w:val="00ED1006"/>
    <w:rsid w:val="00ED2A60"/>
    <w:rsid w:val="00ED3808"/>
    <w:rsid w:val="00ED454D"/>
    <w:rsid w:val="00ED4AFA"/>
    <w:rsid w:val="00ED4CC4"/>
    <w:rsid w:val="00ED5ED7"/>
    <w:rsid w:val="00ED635F"/>
    <w:rsid w:val="00ED6876"/>
    <w:rsid w:val="00ED6BD6"/>
    <w:rsid w:val="00ED6E55"/>
    <w:rsid w:val="00ED7535"/>
    <w:rsid w:val="00ED780E"/>
    <w:rsid w:val="00ED78C9"/>
    <w:rsid w:val="00EE00C3"/>
    <w:rsid w:val="00EE083C"/>
    <w:rsid w:val="00EE0D13"/>
    <w:rsid w:val="00EE0DEE"/>
    <w:rsid w:val="00EE1873"/>
    <w:rsid w:val="00EE1F98"/>
    <w:rsid w:val="00EE20F1"/>
    <w:rsid w:val="00EE280C"/>
    <w:rsid w:val="00EE28F5"/>
    <w:rsid w:val="00EE35AB"/>
    <w:rsid w:val="00EE3891"/>
    <w:rsid w:val="00EE6B5A"/>
    <w:rsid w:val="00EE7292"/>
    <w:rsid w:val="00EE7CD0"/>
    <w:rsid w:val="00EE7CE1"/>
    <w:rsid w:val="00EF00FF"/>
    <w:rsid w:val="00EF18FE"/>
    <w:rsid w:val="00EF28AB"/>
    <w:rsid w:val="00EF2981"/>
    <w:rsid w:val="00EF33BC"/>
    <w:rsid w:val="00EF3591"/>
    <w:rsid w:val="00EF3AD5"/>
    <w:rsid w:val="00EF3D20"/>
    <w:rsid w:val="00EF53CD"/>
    <w:rsid w:val="00EF5787"/>
    <w:rsid w:val="00EF5E6B"/>
    <w:rsid w:val="00EF6015"/>
    <w:rsid w:val="00EF60D0"/>
    <w:rsid w:val="00EF7C03"/>
    <w:rsid w:val="00F003A6"/>
    <w:rsid w:val="00F00459"/>
    <w:rsid w:val="00F00A11"/>
    <w:rsid w:val="00F0120D"/>
    <w:rsid w:val="00F01A5F"/>
    <w:rsid w:val="00F01AA2"/>
    <w:rsid w:val="00F0365F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CBD"/>
    <w:rsid w:val="00F06DFD"/>
    <w:rsid w:val="00F071D1"/>
    <w:rsid w:val="00F07533"/>
    <w:rsid w:val="00F075FC"/>
    <w:rsid w:val="00F10336"/>
    <w:rsid w:val="00F10629"/>
    <w:rsid w:val="00F10958"/>
    <w:rsid w:val="00F10CC8"/>
    <w:rsid w:val="00F110AC"/>
    <w:rsid w:val="00F11372"/>
    <w:rsid w:val="00F118C9"/>
    <w:rsid w:val="00F11C86"/>
    <w:rsid w:val="00F12093"/>
    <w:rsid w:val="00F12297"/>
    <w:rsid w:val="00F124CE"/>
    <w:rsid w:val="00F13364"/>
    <w:rsid w:val="00F13896"/>
    <w:rsid w:val="00F13946"/>
    <w:rsid w:val="00F13E15"/>
    <w:rsid w:val="00F151AF"/>
    <w:rsid w:val="00F15491"/>
    <w:rsid w:val="00F155E1"/>
    <w:rsid w:val="00F15FA5"/>
    <w:rsid w:val="00F163C6"/>
    <w:rsid w:val="00F1664B"/>
    <w:rsid w:val="00F168FA"/>
    <w:rsid w:val="00F16A6F"/>
    <w:rsid w:val="00F16F27"/>
    <w:rsid w:val="00F16F51"/>
    <w:rsid w:val="00F1733E"/>
    <w:rsid w:val="00F17D6E"/>
    <w:rsid w:val="00F209B7"/>
    <w:rsid w:val="00F21135"/>
    <w:rsid w:val="00F21A5D"/>
    <w:rsid w:val="00F21C5E"/>
    <w:rsid w:val="00F2247A"/>
    <w:rsid w:val="00F23D23"/>
    <w:rsid w:val="00F243D8"/>
    <w:rsid w:val="00F243E4"/>
    <w:rsid w:val="00F25787"/>
    <w:rsid w:val="00F26BFA"/>
    <w:rsid w:val="00F26E23"/>
    <w:rsid w:val="00F276AD"/>
    <w:rsid w:val="00F27994"/>
    <w:rsid w:val="00F27FAF"/>
    <w:rsid w:val="00F30648"/>
    <w:rsid w:val="00F30828"/>
    <w:rsid w:val="00F30977"/>
    <w:rsid w:val="00F3134E"/>
    <w:rsid w:val="00F313CF"/>
    <w:rsid w:val="00F313D6"/>
    <w:rsid w:val="00F31700"/>
    <w:rsid w:val="00F31EE4"/>
    <w:rsid w:val="00F32194"/>
    <w:rsid w:val="00F32AE2"/>
    <w:rsid w:val="00F33417"/>
    <w:rsid w:val="00F3387A"/>
    <w:rsid w:val="00F34480"/>
    <w:rsid w:val="00F3462B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1B03"/>
    <w:rsid w:val="00F434C6"/>
    <w:rsid w:val="00F43D4A"/>
    <w:rsid w:val="00F43F65"/>
    <w:rsid w:val="00F44128"/>
    <w:rsid w:val="00F443F8"/>
    <w:rsid w:val="00F457DA"/>
    <w:rsid w:val="00F45EBC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2DBC"/>
    <w:rsid w:val="00F52FAB"/>
    <w:rsid w:val="00F53352"/>
    <w:rsid w:val="00F54253"/>
    <w:rsid w:val="00F5450F"/>
    <w:rsid w:val="00F54D17"/>
    <w:rsid w:val="00F54F08"/>
    <w:rsid w:val="00F55C20"/>
    <w:rsid w:val="00F55D60"/>
    <w:rsid w:val="00F569AE"/>
    <w:rsid w:val="00F5705C"/>
    <w:rsid w:val="00F570BF"/>
    <w:rsid w:val="00F57485"/>
    <w:rsid w:val="00F57752"/>
    <w:rsid w:val="00F607C5"/>
    <w:rsid w:val="00F60DEA"/>
    <w:rsid w:val="00F60E42"/>
    <w:rsid w:val="00F61363"/>
    <w:rsid w:val="00F61E8D"/>
    <w:rsid w:val="00F6302A"/>
    <w:rsid w:val="00F635D6"/>
    <w:rsid w:val="00F63838"/>
    <w:rsid w:val="00F63C13"/>
    <w:rsid w:val="00F643D1"/>
    <w:rsid w:val="00F64C2B"/>
    <w:rsid w:val="00F64DC0"/>
    <w:rsid w:val="00F651BE"/>
    <w:rsid w:val="00F65CA1"/>
    <w:rsid w:val="00F65E42"/>
    <w:rsid w:val="00F65F27"/>
    <w:rsid w:val="00F67244"/>
    <w:rsid w:val="00F67E37"/>
    <w:rsid w:val="00F67F53"/>
    <w:rsid w:val="00F70104"/>
    <w:rsid w:val="00F703BE"/>
    <w:rsid w:val="00F70832"/>
    <w:rsid w:val="00F71F69"/>
    <w:rsid w:val="00F7240D"/>
    <w:rsid w:val="00F72B72"/>
    <w:rsid w:val="00F73092"/>
    <w:rsid w:val="00F73154"/>
    <w:rsid w:val="00F73595"/>
    <w:rsid w:val="00F7456F"/>
    <w:rsid w:val="00F745E4"/>
    <w:rsid w:val="00F74BB9"/>
    <w:rsid w:val="00F75582"/>
    <w:rsid w:val="00F755A8"/>
    <w:rsid w:val="00F75791"/>
    <w:rsid w:val="00F75A12"/>
    <w:rsid w:val="00F76586"/>
    <w:rsid w:val="00F76EFA"/>
    <w:rsid w:val="00F771F2"/>
    <w:rsid w:val="00F800BF"/>
    <w:rsid w:val="00F804BE"/>
    <w:rsid w:val="00F80F50"/>
    <w:rsid w:val="00F80FB3"/>
    <w:rsid w:val="00F817CE"/>
    <w:rsid w:val="00F81AB5"/>
    <w:rsid w:val="00F81DA0"/>
    <w:rsid w:val="00F81EB1"/>
    <w:rsid w:val="00F82D94"/>
    <w:rsid w:val="00F82FBC"/>
    <w:rsid w:val="00F8345A"/>
    <w:rsid w:val="00F838AE"/>
    <w:rsid w:val="00F83A18"/>
    <w:rsid w:val="00F83D50"/>
    <w:rsid w:val="00F84167"/>
    <w:rsid w:val="00F8456C"/>
    <w:rsid w:val="00F854A8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562"/>
    <w:rsid w:val="00F918FA"/>
    <w:rsid w:val="00F91ADD"/>
    <w:rsid w:val="00F91C3C"/>
    <w:rsid w:val="00F91DF0"/>
    <w:rsid w:val="00F92782"/>
    <w:rsid w:val="00F9296F"/>
    <w:rsid w:val="00F9378A"/>
    <w:rsid w:val="00F9387F"/>
    <w:rsid w:val="00F93AA9"/>
    <w:rsid w:val="00F963B0"/>
    <w:rsid w:val="00F96985"/>
    <w:rsid w:val="00F96B5B"/>
    <w:rsid w:val="00F972EA"/>
    <w:rsid w:val="00F97838"/>
    <w:rsid w:val="00F97C46"/>
    <w:rsid w:val="00FA007C"/>
    <w:rsid w:val="00FA05DB"/>
    <w:rsid w:val="00FA070D"/>
    <w:rsid w:val="00FA0AD7"/>
    <w:rsid w:val="00FA0E3E"/>
    <w:rsid w:val="00FA1013"/>
    <w:rsid w:val="00FA1A18"/>
    <w:rsid w:val="00FA20F7"/>
    <w:rsid w:val="00FA2205"/>
    <w:rsid w:val="00FA2283"/>
    <w:rsid w:val="00FA22F2"/>
    <w:rsid w:val="00FA22F8"/>
    <w:rsid w:val="00FA2579"/>
    <w:rsid w:val="00FA2A95"/>
    <w:rsid w:val="00FA2BB3"/>
    <w:rsid w:val="00FA34D9"/>
    <w:rsid w:val="00FA34F4"/>
    <w:rsid w:val="00FA389F"/>
    <w:rsid w:val="00FA3B9B"/>
    <w:rsid w:val="00FA4908"/>
    <w:rsid w:val="00FA55BB"/>
    <w:rsid w:val="00FA6C4A"/>
    <w:rsid w:val="00FA6E5B"/>
    <w:rsid w:val="00FA7109"/>
    <w:rsid w:val="00FA7755"/>
    <w:rsid w:val="00FA7CF8"/>
    <w:rsid w:val="00FA7F00"/>
    <w:rsid w:val="00FB0E2A"/>
    <w:rsid w:val="00FB12E4"/>
    <w:rsid w:val="00FB14A9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409"/>
    <w:rsid w:val="00FC186B"/>
    <w:rsid w:val="00FC1DCB"/>
    <w:rsid w:val="00FC2019"/>
    <w:rsid w:val="00FC2CBF"/>
    <w:rsid w:val="00FC2E17"/>
    <w:rsid w:val="00FC3355"/>
    <w:rsid w:val="00FC4002"/>
    <w:rsid w:val="00FC4B11"/>
    <w:rsid w:val="00FC4B8F"/>
    <w:rsid w:val="00FC58D4"/>
    <w:rsid w:val="00FC5A27"/>
    <w:rsid w:val="00FC5C2B"/>
    <w:rsid w:val="00FC5DE8"/>
    <w:rsid w:val="00FC5E13"/>
    <w:rsid w:val="00FC6469"/>
    <w:rsid w:val="00FC6D90"/>
    <w:rsid w:val="00FC7349"/>
    <w:rsid w:val="00FC7429"/>
    <w:rsid w:val="00FC789D"/>
    <w:rsid w:val="00FD07F6"/>
    <w:rsid w:val="00FD096B"/>
    <w:rsid w:val="00FD0F09"/>
    <w:rsid w:val="00FD1872"/>
    <w:rsid w:val="00FD1EC8"/>
    <w:rsid w:val="00FD1FFD"/>
    <w:rsid w:val="00FD2E88"/>
    <w:rsid w:val="00FD3B87"/>
    <w:rsid w:val="00FD3D61"/>
    <w:rsid w:val="00FD4578"/>
    <w:rsid w:val="00FD45C3"/>
    <w:rsid w:val="00FD47ED"/>
    <w:rsid w:val="00FD4A20"/>
    <w:rsid w:val="00FD6751"/>
    <w:rsid w:val="00FD710F"/>
    <w:rsid w:val="00FD74DB"/>
    <w:rsid w:val="00FD75E6"/>
    <w:rsid w:val="00FD7660"/>
    <w:rsid w:val="00FD7894"/>
    <w:rsid w:val="00FD7BE1"/>
    <w:rsid w:val="00FE0490"/>
    <w:rsid w:val="00FE0655"/>
    <w:rsid w:val="00FE0EFE"/>
    <w:rsid w:val="00FE0F4C"/>
    <w:rsid w:val="00FE1B40"/>
    <w:rsid w:val="00FE1F53"/>
    <w:rsid w:val="00FE220A"/>
    <w:rsid w:val="00FE235E"/>
    <w:rsid w:val="00FE2365"/>
    <w:rsid w:val="00FE2E26"/>
    <w:rsid w:val="00FE32C1"/>
    <w:rsid w:val="00FE37D0"/>
    <w:rsid w:val="00FE48EB"/>
    <w:rsid w:val="00FE4C7B"/>
    <w:rsid w:val="00FE4D7E"/>
    <w:rsid w:val="00FE4E9E"/>
    <w:rsid w:val="00FE51E6"/>
    <w:rsid w:val="00FE5659"/>
    <w:rsid w:val="00FE57B9"/>
    <w:rsid w:val="00FE6365"/>
    <w:rsid w:val="00FE662D"/>
    <w:rsid w:val="00FE67E0"/>
    <w:rsid w:val="00FE6B82"/>
    <w:rsid w:val="00FE7336"/>
    <w:rsid w:val="00FE787C"/>
    <w:rsid w:val="00FF0458"/>
    <w:rsid w:val="00FF07B8"/>
    <w:rsid w:val="00FF0AFB"/>
    <w:rsid w:val="00FF10FD"/>
    <w:rsid w:val="00FF1F6E"/>
    <w:rsid w:val="00FF21CF"/>
    <w:rsid w:val="00FF302A"/>
    <w:rsid w:val="00FF3BB8"/>
    <w:rsid w:val="00FF45A5"/>
    <w:rsid w:val="00FF48A3"/>
    <w:rsid w:val="00FF4955"/>
    <w:rsid w:val="00FF4C64"/>
    <w:rsid w:val="00FF4CD9"/>
    <w:rsid w:val="00FF4F60"/>
    <w:rsid w:val="00FF4F61"/>
    <w:rsid w:val="00FF5673"/>
    <w:rsid w:val="00FF587A"/>
    <w:rsid w:val="00FF5C91"/>
    <w:rsid w:val="00FF64B4"/>
    <w:rsid w:val="00FF6A9F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551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l,h1"/>
    <w:next w:val="Normal"/>
    <w:link w:val="Heading1Char"/>
    <w:qFormat/>
    <w:rsid w:val="00E004A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Theme="minorHAnsi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l2,Heading 2 3GPP"/>
    <w:basedOn w:val="Heading1"/>
    <w:next w:val="Normal"/>
    <w:link w:val="Heading2Char"/>
    <w:qFormat/>
    <w:rsid w:val="00E004A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E004A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4H,Testliste4"/>
    <w:basedOn w:val="Heading3"/>
    <w:next w:val="Normal"/>
    <w:link w:val="Heading4Char"/>
    <w:qFormat/>
    <w:rsid w:val="00E004A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E004A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004AF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E004AF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aliases w:val="Table Heading"/>
    <w:basedOn w:val="Heading7"/>
    <w:next w:val="Normal"/>
    <w:link w:val="Heading8Char"/>
    <w:qFormat/>
    <w:rsid w:val="00E004AF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E004A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5551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55514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E004AF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E004AF"/>
    <w:rPr>
      <w:rFonts w:ascii="Arial" w:eastAsiaTheme="minorHAnsi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uiPriority w:val="99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E004AF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uiPriority w:val="22"/>
    <w:qFormat/>
    <w:rsid w:val="00E004AF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l2 Char,Heading 2 3GPP Char"/>
    <w:link w:val="Heading2"/>
    <w:rsid w:val="00E004AF"/>
    <w:rPr>
      <w:rFonts w:ascii="Arial" w:eastAsiaTheme="minorHAnsi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004AF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E004AF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E004AF"/>
    <w:rPr>
      <w:rFonts w:ascii="Arial" w:eastAsia="MS Mincho" w:hAnsi="Arial"/>
      <w:i/>
      <w:sz w:val="18"/>
      <w:szCs w:val="24"/>
      <w:lang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E004AF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E004AF"/>
    <w:rPr>
      <w:rFonts w:ascii="Arial" w:eastAsia="MS Mincho" w:hAnsi="Arial"/>
      <w:szCs w:val="24"/>
      <w:lang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E004AF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04AF"/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004AF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E004AF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F443F8"/>
    <w:rPr>
      <w:rFonts w:ascii="Calibri" w:eastAsia="Calibri" w:hAnsi="Calibri"/>
      <w:sz w:val="22"/>
      <w:szCs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F19BB"/>
    <w:rPr>
      <w:rFonts w:asciiTheme="minorHAnsi" w:eastAsiaTheme="minorHAnsi" w:hAnsiTheme="minorHAnsi"/>
      <w:b/>
      <w:bCs/>
      <w:sz w:val="22"/>
    </w:rPr>
  </w:style>
  <w:style w:type="paragraph" w:customStyle="1" w:styleId="Observation">
    <w:name w:val="Observation"/>
    <w:basedOn w:val="Normal"/>
    <w:qFormat/>
    <w:rsid w:val="00A07017"/>
    <w:pPr>
      <w:numPr>
        <w:numId w:val="10"/>
      </w:numPr>
      <w:tabs>
        <w:tab w:val="left" w:pos="1701"/>
      </w:tabs>
      <w:ind w:left="1701" w:hanging="1701"/>
    </w:pPr>
    <w:rPr>
      <w:rFonts w:ascii="Arial" w:eastAsia="Times New Roman" w:hAnsi="Arial"/>
      <w:b/>
      <w:bCs/>
      <w:sz w:val="20"/>
    </w:rPr>
  </w:style>
  <w:style w:type="character" w:customStyle="1" w:styleId="ReferenceChar">
    <w:name w:val="Reference Char"/>
    <w:link w:val="Reference"/>
    <w:locked/>
    <w:rsid w:val="00792E4E"/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E004AF"/>
    <w:rPr>
      <w:rFonts w:ascii="Arial" w:eastAsiaTheme="minorHAnsi" w:hAnsi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004AF"/>
    <w:rPr>
      <w:rFonts w:ascii="Arial" w:eastAsiaTheme="minorHAnsi" w:hAnsi="Arial"/>
      <w:sz w:val="24"/>
      <w:szCs w:val="24"/>
      <w:lang w:val="en-GB" w:eastAsia="zh-CN"/>
    </w:rPr>
  </w:style>
  <w:style w:type="character" w:customStyle="1" w:styleId="Heading5Char">
    <w:name w:val="Heading 5 Char"/>
    <w:aliases w:val="H5 Char"/>
    <w:basedOn w:val="DefaultParagraphFont"/>
    <w:link w:val="Heading5"/>
    <w:rsid w:val="00E004AF"/>
    <w:rPr>
      <w:rFonts w:ascii="Arial" w:eastAsiaTheme="minorHAnsi" w:hAnsi="Arial"/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E004AF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7Char">
    <w:name w:val="Heading 7 Char"/>
    <w:basedOn w:val="DefaultParagraphFont"/>
    <w:link w:val="Heading7"/>
    <w:rsid w:val="00E004AF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E004AF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E004AF"/>
    <w:rPr>
      <w:rFonts w:ascii="Arial" w:eastAsiaTheme="minorHAnsi" w:hAnsi="Arial" w:cs="Arial"/>
      <w:sz w:val="22"/>
      <w:szCs w:val="22"/>
      <w:lang w:val="en-US"/>
    </w:rPr>
  </w:style>
  <w:style w:type="paragraph" w:customStyle="1" w:styleId="paragraph">
    <w:name w:val="paragraph"/>
    <w:basedOn w:val="Normal"/>
    <w:rsid w:val="00D621C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D621CD"/>
  </w:style>
  <w:style w:type="character" w:customStyle="1" w:styleId="tabchar">
    <w:name w:val="tabchar"/>
    <w:basedOn w:val="DefaultParagraphFont"/>
    <w:rsid w:val="00D621CD"/>
  </w:style>
  <w:style w:type="character" w:customStyle="1" w:styleId="eop">
    <w:name w:val="eop"/>
    <w:basedOn w:val="DefaultParagraphFont"/>
    <w:rsid w:val="00D621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54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9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3E2C52-530D-4743-830D-F24AD3738D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B62D15D-D832-4A58-86B8-D19E278794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6197ECA-1D5A-4FC9-936D-B876B489AD5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D862B85-9993-4041-8BB7-F15CCB8AD3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3637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2021-10-01T18:51:00Z</dcterms:created>
  <dcterms:modified xsi:type="dcterms:W3CDTF">2021-10-01T19:11:00Z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